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F34AF" w14:textId="77777777" w:rsidR="001C11F0" w:rsidRPr="001C11F0" w:rsidRDefault="00EF1EED" w:rsidP="005675DE">
      <w:pPr>
        <w:shd w:val="clear" w:color="auto" w:fill="8EAADB" w:themeFill="accent5" w:themeFillTint="99"/>
        <w:spacing w:before="120" w:after="120" w:line="276" w:lineRule="auto"/>
        <w:jc w:val="center"/>
        <w:rPr>
          <w:rFonts w:ascii="Times New Roman" w:hAnsi="Times New Roman" w:cs="Times New Roman"/>
          <w:b/>
          <w:smallCaps/>
          <w:sz w:val="40"/>
          <w:lang w:val="hu-HU"/>
        </w:rPr>
      </w:pPr>
      <w:r w:rsidRPr="001C11F0">
        <w:rPr>
          <w:rFonts w:ascii="Times New Roman" w:hAnsi="Times New Roman" w:cs="Times New Roman"/>
          <w:b/>
          <w:smallCaps/>
          <w:sz w:val="40"/>
          <w:lang w:val="hu-HU"/>
        </w:rPr>
        <w:t>Adatvédelmi tájékoztató</w:t>
      </w:r>
    </w:p>
    <w:p w14:paraId="2065D042" w14:textId="03A23B9C" w:rsidR="00B2400F" w:rsidRPr="002641ED" w:rsidRDefault="00A0687D" w:rsidP="00FD597A">
      <w:pPr>
        <w:spacing w:before="120" w:after="120" w:line="276" w:lineRule="auto"/>
        <w:jc w:val="center"/>
        <w:rPr>
          <w:rFonts w:ascii="Times New Roman" w:hAnsi="Times New Roman" w:cs="Times New Roman"/>
          <w:b/>
          <w:smallCaps/>
          <w:sz w:val="24"/>
          <w:lang w:val="hu-HU"/>
        </w:rPr>
      </w:pPr>
      <w:r>
        <w:rPr>
          <w:rFonts w:ascii="Times New Roman" w:hAnsi="Times New Roman" w:cs="Times New Roman"/>
          <w:b/>
          <w:smallCaps/>
          <w:sz w:val="28"/>
          <w:lang w:val="hu-HU"/>
        </w:rPr>
        <w:t>A</w:t>
      </w:r>
      <w:r w:rsidR="00653573" w:rsidRPr="002641ED">
        <w:rPr>
          <w:rFonts w:ascii="Times New Roman" w:hAnsi="Times New Roman" w:cs="Times New Roman"/>
          <w:b/>
          <w:smallCaps/>
          <w:sz w:val="28"/>
          <w:lang w:val="hu-HU"/>
        </w:rPr>
        <w:t xml:space="preserve"> </w:t>
      </w:r>
      <w:r w:rsidR="004841D6">
        <w:rPr>
          <w:rFonts w:ascii="Times New Roman" w:hAnsi="Times New Roman" w:cs="Times New Roman"/>
          <w:b/>
          <w:smallCaps/>
          <w:sz w:val="28"/>
          <w:lang w:val="hu-HU"/>
        </w:rPr>
        <w:t>Transzlációs Medicina</w:t>
      </w:r>
      <w:r w:rsidR="00446A83">
        <w:rPr>
          <w:rFonts w:ascii="Times New Roman" w:hAnsi="Times New Roman" w:cs="Times New Roman"/>
          <w:b/>
          <w:smallCaps/>
          <w:sz w:val="28"/>
          <w:lang w:val="hu-HU"/>
        </w:rPr>
        <w:t xml:space="preserve"> </w:t>
      </w:r>
      <w:r w:rsidR="00C96970">
        <w:rPr>
          <w:rFonts w:ascii="Times New Roman" w:hAnsi="Times New Roman" w:cs="Times New Roman"/>
          <w:b/>
          <w:smallCaps/>
          <w:sz w:val="28"/>
          <w:lang w:val="hu-HU"/>
        </w:rPr>
        <w:t>Doktori Program</w:t>
      </w:r>
      <w:r w:rsidR="00662F2D">
        <w:rPr>
          <w:rFonts w:ascii="Times New Roman" w:hAnsi="Times New Roman" w:cs="Times New Roman"/>
          <w:b/>
          <w:smallCaps/>
          <w:sz w:val="28"/>
          <w:lang w:val="hu-HU"/>
        </w:rPr>
        <w:t xml:space="preserve"> (TMDP)</w:t>
      </w:r>
      <w:r w:rsidR="00C96970">
        <w:rPr>
          <w:rFonts w:ascii="Times New Roman" w:hAnsi="Times New Roman" w:cs="Times New Roman"/>
          <w:b/>
          <w:smallCaps/>
          <w:sz w:val="28"/>
          <w:lang w:val="hu-HU"/>
        </w:rPr>
        <w:t xml:space="preserve"> Keretében</w:t>
      </w:r>
      <w:r w:rsidR="00446A83">
        <w:rPr>
          <w:rFonts w:ascii="Times New Roman" w:hAnsi="Times New Roman" w:cs="Times New Roman"/>
          <w:b/>
          <w:smallCaps/>
          <w:sz w:val="28"/>
          <w:lang w:val="hu-HU"/>
        </w:rPr>
        <w:t xml:space="preserve"> </w:t>
      </w:r>
      <w:r w:rsidR="00C96970">
        <w:rPr>
          <w:rFonts w:ascii="Times New Roman" w:hAnsi="Times New Roman" w:cs="Times New Roman"/>
          <w:b/>
          <w:smallCaps/>
          <w:sz w:val="28"/>
          <w:lang w:val="hu-HU"/>
        </w:rPr>
        <w:t>végzett</w:t>
      </w:r>
      <w:r w:rsidR="00446A83">
        <w:rPr>
          <w:rFonts w:ascii="Times New Roman" w:hAnsi="Times New Roman" w:cs="Times New Roman"/>
          <w:b/>
          <w:smallCaps/>
          <w:sz w:val="28"/>
          <w:lang w:val="hu-HU"/>
        </w:rPr>
        <w:t xml:space="preserve"> </w:t>
      </w:r>
      <w:r w:rsidR="00D8011F" w:rsidRPr="002641ED">
        <w:rPr>
          <w:rFonts w:ascii="Times New Roman" w:hAnsi="Times New Roman" w:cs="Times New Roman"/>
          <w:b/>
          <w:smallCaps/>
          <w:sz w:val="28"/>
          <w:lang w:val="hu-HU"/>
        </w:rPr>
        <w:t>adatkezelés</w:t>
      </w:r>
      <w:r w:rsidR="002A1DD1" w:rsidRPr="002641ED">
        <w:rPr>
          <w:rFonts w:ascii="Times New Roman" w:hAnsi="Times New Roman" w:cs="Times New Roman"/>
          <w:b/>
          <w:smallCaps/>
          <w:sz w:val="28"/>
          <w:lang w:val="hu-HU"/>
        </w:rPr>
        <w:t>é</w:t>
      </w:r>
      <w:r w:rsidR="00EF1EED" w:rsidRPr="002641ED">
        <w:rPr>
          <w:rFonts w:ascii="Times New Roman" w:hAnsi="Times New Roman" w:cs="Times New Roman"/>
          <w:b/>
          <w:smallCaps/>
          <w:sz w:val="28"/>
          <w:lang w:val="hu-HU"/>
        </w:rPr>
        <w:t>ről</w:t>
      </w:r>
    </w:p>
    <w:p w14:paraId="319BB296" w14:textId="7AF11C82" w:rsidR="00527936" w:rsidRPr="002641ED" w:rsidRDefault="00527936" w:rsidP="00FD597A">
      <w:pPr>
        <w:spacing w:before="120" w:after="120" w:line="276" w:lineRule="auto"/>
        <w:jc w:val="both"/>
        <w:rPr>
          <w:rFonts w:ascii="Times New Roman" w:hAnsi="Times New Roman" w:cs="Times New Roman"/>
          <w:lang w:val="hu-HU"/>
        </w:rPr>
      </w:pPr>
      <w:r w:rsidRPr="002641ED">
        <w:rPr>
          <w:rFonts w:ascii="Times New Roman" w:hAnsi="Times New Roman" w:cs="Times New Roman"/>
          <w:lang w:val="hu-HU"/>
        </w:rPr>
        <w:t xml:space="preserve">A </w:t>
      </w:r>
      <w:r w:rsidR="00C96970">
        <w:rPr>
          <w:rFonts w:ascii="Times New Roman" w:hAnsi="Times New Roman" w:cs="Times New Roman"/>
          <w:lang w:val="hu-HU"/>
        </w:rPr>
        <w:t>Semmelweis Egyetem Transzlációs Medicina Központ</w:t>
      </w:r>
      <w:r w:rsidR="00480443">
        <w:rPr>
          <w:rFonts w:ascii="Times New Roman" w:hAnsi="Times New Roman" w:cs="Times New Roman"/>
          <w:lang w:val="hu-HU"/>
        </w:rPr>
        <w:t xml:space="preserve"> (továbbiakban: </w:t>
      </w:r>
      <w:r w:rsidR="00C96970">
        <w:rPr>
          <w:rFonts w:ascii="Times New Roman" w:hAnsi="Times New Roman" w:cs="Times New Roman"/>
          <w:lang w:val="hu-HU"/>
        </w:rPr>
        <w:t>TMK</w:t>
      </w:r>
      <w:r w:rsidR="00480443">
        <w:rPr>
          <w:rFonts w:ascii="Times New Roman" w:hAnsi="Times New Roman" w:cs="Times New Roman"/>
          <w:lang w:val="hu-HU"/>
        </w:rPr>
        <w:t>)</w:t>
      </w:r>
      <w:r w:rsidR="002A1DD1" w:rsidRPr="002641ED">
        <w:rPr>
          <w:rFonts w:ascii="Times New Roman" w:hAnsi="Times New Roman" w:cs="Times New Roman"/>
          <w:lang w:val="hu-HU"/>
        </w:rPr>
        <w:t xml:space="preserve"> </w:t>
      </w:r>
      <w:r w:rsidRPr="002641ED">
        <w:rPr>
          <w:rFonts w:ascii="Times New Roman" w:hAnsi="Times New Roman" w:cs="Times New Roman"/>
          <w:lang w:val="hu-HU"/>
        </w:rPr>
        <w:t xml:space="preserve">kiemelt figyelmet fordít arra, hogy adatkezelése során a természetes személyeknek a személyes adatok kezelése tekintetében történő védelméről és az ilyen adatok szabad áramlásáról, valamint a 95/46/EK </w:t>
      </w:r>
      <w:r w:rsidR="001B0300" w:rsidRPr="002641ED">
        <w:rPr>
          <w:rFonts w:ascii="Times New Roman" w:hAnsi="Times New Roman" w:cs="Times New Roman"/>
          <w:lang w:val="hu-HU"/>
        </w:rPr>
        <w:t xml:space="preserve">irányelv </w:t>
      </w:r>
      <w:r w:rsidRPr="002641ED">
        <w:rPr>
          <w:rFonts w:ascii="Times New Roman" w:hAnsi="Times New Roman" w:cs="Times New Roman"/>
          <w:lang w:val="hu-HU"/>
        </w:rPr>
        <w:t xml:space="preserve">hatályon kívül helyezéséről szóló az Európai Parlament és a Tanács (EU) 2016/679 Rendelet (továbbiakban: </w:t>
      </w:r>
      <w:r w:rsidR="004E24E4" w:rsidRPr="002641ED">
        <w:rPr>
          <w:rFonts w:ascii="Times New Roman" w:hAnsi="Times New Roman" w:cs="Times New Roman"/>
          <w:lang w:val="hu-HU"/>
        </w:rPr>
        <w:t>általános</w:t>
      </w:r>
      <w:r w:rsidR="008F70BF" w:rsidRPr="002641ED">
        <w:rPr>
          <w:rFonts w:ascii="Times New Roman" w:hAnsi="Times New Roman" w:cs="Times New Roman"/>
          <w:lang w:val="hu-HU"/>
        </w:rPr>
        <w:t xml:space="preserve"> adatvédelmi rendelet</w:t>
      </w:r>
      <w:r w:rsidRPr="002641ED">
        <w:rPr>
          <w:rFonts w:ascii="Times New Roman" w:hAnsi="Times New Roman" w:cs="Times New Roman"/>
          <w:lang w:val="hu-HU"/>
        </w:rPr>
        <w:t>), az információs önrendelkezési jogról és az információszabadságról szóló 2011. évi CXII. törvénynek (</w:t>
      </w:r>
      <w:r w:rsidR="00780350" w:rsidRPr="002641ED">
        <w:rPr>
          <w:rFonts w:ascii="Times New Roman" w:hAnsi="Times New Roman" w:cs="Times New Roman"/>
          <w:lang w:val="hu-HU"/>
        </w:rPr>
        <w:t xml:space="preserve">továbbiakban: </w:t>
      </w:r>
      <w:proofErr w:type="spellStart"/>
      <w:r w:rsidR="00780350" w:rsidRPr="002641ED">
        <w:rPr>
          <w:rFonts w:ascii="Times New Roman" w:hAnsi="Times New Roman" w:cs="Times New Roman"/>
          <w:lang w:val="hu-HU"/>
        </w:rPr>
        <w:t>Infotv</w:t>
      </w:r>
      <w:proofErr w:type="spellEnd"/>
      <w:r w:rsidR="00780350" w:rsidRPr="002641ED">
        <w:rPr>
          <w:rFonts w:ascii="Times New Roman" w:hAnsi="Times New Roman" w:cs="Times New Roman"/>
          <w:lang w:val="hu-HU"/>
        </w:rPr>
        <w:t>.)</w:t>
      </w:r>
      <w:r w:rsidR="00271C6E" w:rsidRPr="002641ED">
        <w:rPr>
          <w:rFonts w:ascii="Times New Roman" w:hAnsi="Times New Roman" w:cs="Times New Roman"/>
          <w:lang w:val="hu-HU"/>
        </w:rPr>
        <w:t xml:space="preserve">, </w:t>
      </w:r>
      <w:r w:rsidRPr="002641ED">
        <w:rPr>
          <w:rFonts w:ascii="Times New Roman" w:hAnsi="Times New Roman" w:cs="Times New Roman"/>
          <w:lang w:val="hu-HU"/>
        </w:rPr>
        <w:t>az egyéb jogszabályoknak, és a Nemzeti Adatvédelmi és Információszabadság Hatóság (továbbiakban: NAIH) tevékenysége során kialakult adatvédelmi gyakorlatnak megfelelően járjon el.</w:t>
      </w:r>
    </w:p>
    <w:p w14:paraId="148C76A5" w14:textId="77777777" w:rsidR="00EF1EED" w:rsidRPr="002641ED" w:rsidRDefault="00EF1EED" w:rsidP="005675DE">
      <w:pPr>
        <w:pStyle w:val="Listaszerbekezds"/>
        <w:numPr>
          <w:ilvl w:val="0"/>
          <w:numId w:val="1"/>
        </w:numPr>
        <w:shd w:val="clear" w:color="auto" w:fill="B4C6E7" w:themeFill="accent5" w:themeFillTint="66"/>
        <w:spacing w:before="120" w:after="120" w:line="276" w:lineRule="auto"/>
        <w:ind w:left="426" w:hanging="426"/>
        <w:rPr>
          <w:rFonts w:ascii="Times New Roman" w:hAnsi="Times New Roman" w:cs="Times New Roman"/>
          <w:b/>
          <w:smallCaps/>
          <w:sz w:val="24"/>
          <w:szCs w:val="24"/>
          <w:lang w:val="hu-HU"/>
        </w:rPr>
      </w:pPr>
      <w:r w:rsidRPr="002641ED">
        <w:rPr>
          <w:rFonts w:ascii="Times New Roman" w:hAnsi="Times New Roman" w:cs="Times New Roman"/>
          <w:b/>
          <w:smallCaps/>
          <w:sz w:val="24"/>
          <w:szCs w:val="24"/>
          <w:lang w:val="hu-HU"/>
        </w:rPr>
        <w:t>Az adatkezelő megnevezése</w:t>
      </w:r>
    </w:p>
    <w:p w14:paraId="4806546D" w14:textId="61F00DBF" w:rsidR="00C96970" w:rsidRDefault="001B4D6F" w:rsidP="00FD597A">
      <w:pPr>
        <w:spacing w:before="120" w:after="120" w:line="276" w:lineRule="auto"/>
        <w:contextualSpacing/>
        <w:rPr>
          <w:rFonts w:ascii="Times New Roman" w:hAnsi="Times New Roman" w:cs="Times New Roman"/>
          <w:lang w:val="hu-HU"/>
        </w:rPr>
      </w:pPr>
      <w:r w:rsidRPr="002641ED">
        <w:rPr>
          <w:rFonts w:ascii="Times New Roman" w:hAnsi="Times New Roman" w:cs="Times New Roman"/>
          <w:lang w:val="hu-HU"/>
        </w:rPr>
        <w:t xml:space="preserve">Név: </w:t>
      </w:r>
      <w:r w:rsidR="00C96970">
        <w:rPr>
          <w:rFonts w:ascii="Times New Roman" w:hAnsi="Times New Roman" w:cs="Times New Roman"/>
          <w:lang w:val="hu-HU"/>
        </w:rPr>
        <w:t>Semmelweis Egyetem</w:t>
      </w:r>
    </w:p>
    <w:p w14:paraId="26C45608" w14:textId="77777777" w:rsidR="00C96970" w:rsidRPr="002641ED" w:rsidRDefault="00C96970" w:rsidP="00C96970">
      <w:pPr>
        <w:spacing w:before="120" w:after="120" w:line="276" w:lineRule="auto"/>
        <w:contextualSpacing/>
        <w:rPr>
          <w:rFonts w:ascii="Times New Roman" w:hAnsi="Times New Roman" w:cs="Times New Roman"/>
          <w:lang w:val="hu-HU"/>
        </w:rPr>
      </w:pPr>
      <w:r w:rsidRPr="002641ED">
        <w:rPr>
          <w:rFonts w:ascii="Times New Roman" w:hAnsi="Times New Roman" w:cs="Times New Roman"/>
          <w:lang w:val="hu-HU"/>
        </w:rPr>
        <w:t xml:space="preserve">Székhely és levelezési cím: </w:t>
      </w:r>
      <w:r w:rsidRPr="0071527A">
        <w:rPr>
          <w:rFonts w:ascii="Times New Roman" w:hAnsi="Times New Roman" w:cs="Times New Roman"/>
          <w:lang w:val="hu-HU"/>
        </w:rPr>
        <w:t>1085 Budapest, Üllői út 26.</w:t>
      </w:r>
    </w:p>
    <w:p w14:paraId="55252F3F" w14:textId="2EE98A85" w:rsidR="00C96970" w:rsidRDefault="00C96970" w:rsidP="00C96970">
      <w:pPr>
        <w:spacing w:before="120" w:after="120" w:line="276" w:lineRule="auto"/>
        <w:rPr>
          <w:rFonts w:ascii="Times New Roman" w:hAnsi="Times New Roman" w:cs="Times New Roman"/>
          <w:lang w:val="hu-HU"/>
        </w:rPr>
      </w:pPr>
      <w:r w:rsidRPr="002641ED">
        <w:rPr>
          <w:rFonts w:ascii="Times New Roman" w:hAnsi="Times New Roman" w:cs="Times New Roman"/>
          <w:lang w:val="hu-HU"/>
        </w:rPr>
        <w:t xml:space="preserve">Képviselő: Dr. </w:t>
      </w:r>
      <w:proofErr w:type="spellStart"/>
      <w:r>
        <w:rPr>
          <w:rFonts w:ascii="Times New Roman" w:hAnsi="Times New Roman" w:cs="Times New Roman"/>
          <w:lang w:val="hu-HU"/>
        </w:rPr>
        <w:t>Merkely</w:t>
      </w:r>
      <w:proofErr w:type="spellEnd"/>
      <w:r>
        <w:rPr>
          <w:rFonts w:ascii="Times New Roman" w:hAnsi="Times New Roman" w:cs="Times New Roman"/>
          <w:lang w:val="hu-HU"/>
        </w:rPr>
        <w:t xml:space="preserve"> Béla</w:t>
      </w:r>
      <w:r w:rsidRPr="002641ED">
        <w:rPr>
          <w:rFonts w:ascii="Times New Roman" w:hAnsi="Times New Roman" w:cs="Times New Roman"/>
          <w:lang w:val="hu-HU"/>
        </w:rPr>
        <w:t xml:space="preserve"> rektor és </w:t>
      </w:r>
      <w:r w:rsidRPr="00E232ED">
        <w:rPr>
          <w:rFonts w:ascii="Times New Roman" w:hAnsi="Times New Roman" w:cs="Times New Roman"/>
          <w:lang w:val="hu-HU"/>
        </w:rPr>
        <w:t xml:space="preserve">Dr. Pavlik Lívia kancellár </w:t>
      </w:r>
    </w:p>
    <w:p w14:paraId="5073E18A" w14:textId="2CA10363" w:rsidR="00C96970" w:rsidRDefault="00C96970" w:rsidP="00C96970">
      <w:pPr>
        <w:spacing w:before="120" w:after="120" w:line="276" w:lineRule="auto"/>
        <w:contextualSpacing/>
        <w:rPr>
          <w:rFonts w:ascii="Times New Roman" w:hAnsi="Times New Roman" w:cs="Times New Roman"/>
          <w:lang w:val="hu-HU"/>
        </w:rPr>
      </w:pPr>
      <w:r>
        <w:rPr>
          <w:rFonts w:ascii="Times New Roman" w:hAnsi="Times New Roman" w:cs="Times New Roman"/>
          <w:lang w:val="hu-HU"/>
        </w:rPr>
        <w:t>Eljáró szervezeti egység: Transzlációs Medicina Központ (TMK)</w:t>
      </w:r>
    </w:p>
    <w:p w14:paraId="20DA71F8" w14:textId="0FCC0324" w:rsidR="00C96970" w:rsidRPr="00551D62" w:rsidRDefault="00C96970" w:rsidP="00C96970">
      <w:pPr>
        <w:spacing w:before="120" w:after="120" w:line="276" w:lineRule="auto"/>
        <w:contextualSpacing/>
        <w:rPr>
          <w:rFonts w:ascii="Times New Roman" w:hAnsi="Times New Roman" w:cs="Times New Roman"/>
          <w:lang w:val="hu-HU"/>
        </w:rPr>
      </w:pPr>
      <w:r w:rsidRPr="00551D62">
        <w:rPr>
          <w:rFonts w:ascii="Times New Roman" w:hAnsi="Times New Roman" w:cs="Times New Roman"/>
          <w:lang w:val="hu-HU"/>
        </w:rPr>
        <w:t xml:space="preserve">Képviselő: </w:t>
      </w:r>
      <w:r>
        <w:rPr>
          <w:rFonts w:ascii="Times New Roman" w:hAnsi="Times New Roman" w:cs="Times New Roman"/>
          <w:lang w:val="hu-HU"/>
        </w:rPr>
        <w:t>Dr. Hegyi Péter</w:t>
      </w:r>
    </w:p>
    <w:p w14:paraId="7752EEEA" w14:textId="72B3A2DF" w:rsidR="00C96970" w:rsidRPr="00B20E35" w:rsidRDefault="00C96970" w:rsidP="00C96970">
      <w:pPr>
        <w:spacing w:before="120" w:after="120" w:line="276" w:lineRule="auto"/>
        <w:contextualSpacing/>
        <w:rPr>
          <w:rFonts w:ascii="Times New Roman" w:hAnsi="Times New Roman" w:cs="Times New Roman"/>
          <w:lang w:val="hu-HU"/>
        </w:rPr>
      </w:pPr>
      <w:r w:rsidRPr="00B20E35">
        <w:rPr>
          <w:rFonts w:ascii="Times New Roman" w:hAnsi="Times New Roman" w:cs="Times New Roman"/>
          <w:lang w:val="hu-HU"/>
        </w:rPr>
        <w:t>Kapcsolattartó neve:</w:t>
      </w:r>
      <w:r w:rsidR="00B20E35" w:rsidRPr="00B20E35">
        <w:rPr>
          <w:rFonts w:ascii="Times New Roman" w:hAnsi="Times New Roman" w:cs="Times New Roman"/>
          <w:lang w:val="hu-HU"/>
        </w:rPr>
        <w:t xml:space="preserve"> </w:t>
      </w:r>
      <w:proofErr w:type="spellStart"/>
      <w:r w:rsidR="00B20E35" w:rsidRPr="00B20E35">
        <w:rPr>
          <w:rFonts w:ascii="Times New Roman" w:hAnsi="Times New Roman" w:cs="Times New Roman"/>
          <w:lang w:val="hu-HU"/>
        </w:rPr>
        <w:t>Turcsiné</w:t>
      </w:r>
      <w:proofErr w:type="spellEnd"/>
      <w:r w:rsidR="00B20E35" w:rsidRPr="00B20E35">
        <w:rPr>
          <w:rFonts w:ascii="Times New Roman" w:hAnsi="Times New Roman" w:cs="Times New Roman"/>
          <w:lang w:val="hu-HU"/>
        </w:rPr>
        <w:t xml:space="preserve"> dr. </w:t>
      </w:r>
      <w:proofErr w:type="spellStart"/>
      <w:r w:rsidR="00B20E35" w:rsidRPr="00B20E35">
        <w:rPr>
          <w:rFonts w:ascii="Times New Roman" w:hAnsi="Times New Roman" w:cs="Times New Roman"/>
          <w:lang w:val="hu-HU"/>
        </w:rPr>
        <w:t>Czapári</w:t>
      </w:r>
      <w:proofErr w:type="spellEnd"/>
      <w:r w:rsidR="00B20E35" w:rsidRPr="00B20E35">
        <w:rPr>
          <w:rFonts w:ascii="Times New Roman" w:hAnsi="Times New Roman" w:cs="Times New Roman"/>
          <w:lang w:val="hu-HU"/>
        </w:rPr>
        <w:t xml:space="preserve"> Dóra</w:t>
      </w:r>
      <w:r w:rsidRPr="00B20E35">
        <w:rPr>
          <w:rStyle w:val="Jegyzethivatkozs"/>
          <w:lang w:val="hu-HU"/>
        </w:rPr>
        <w:t xml:space="preserve"> </w:t>
      </w:r>
    </w:p>
    <w:p w14:paraId="15FE812B" w14:textId="0DA628BC" w:rsidR="00C96970" w:rsidRPr="00B20E35" w:rsidRDefault="00C96970" w:rsidP="00C96970">
      <w:pPr>
        <w:spacing w:before="120" w:after="120" w:line="276" w:lineRule="auto"/>
        <w:rPr>
          <w:rFonts w:ascii="Times New Roman" w:hAnsi="Times New Roman" w:cs="Times New Roman"/>
          <w:lang w:val="hu-HU"/>
        </w:rPr>
      </w:pPr>
      <w:r w:rsidRPr="00B20E35">
        <w:rPr>
          <w:rFonts w:ascii="Times New Roman" w:hAnsi="Times New Roman" w:cs="Times New Roman"/>
          <w:lang w:val="hu-HU"/>
        </w:rPr>
        <w:t>E-mail cím:</w:t>
      </w:r>
      <w:r w:rsidR="00B20E35" w:rsidRPr="00B20E35">
        <w:rPr>
          <w:rFonts w:ascii="Times New Roman" w:hAnsi="Times New Roman" w:cs="Times New Roman"/>
          <w:lang w:val="hu-HU"/>
        </w:rPr>
        <w:t xml:space="preserve"> czapari.dora@semmelweis-univ.hu</w:t>
      </w:r>
      <w:r w:rsidRPr="00B20E35">
        <w:rPr>
          <w:rFonts w:ascii="Times New Roman" w:hAnsi="Times New Roman" w:cs="Times New Roman"/>
          <w:lang w:val="hu-HU"/>
        </w:rPr>
        <w:t xml:space="preserve"> </w:t>
      </w:r>
    </w:p>
    <w:p w14:paraId="5FAE0C36" w14:textId="77777777" w:rsidR="00C96970" w:rsidRPr="002641ED" w:rsidRDefault="00C96970" w:rsidP="00C96970">
      <w:pPr>
        <w:spacing w:before="120" w:after="120" w:line="276" w:lineRule="auto"/>
        <w:contextualSpacing/>
        <w:rPr>
          <w:rFonts w:ascii="Times New Roman" w:hAnsi="Times New Roman" w:cs="Times New Roman"/>
          <w:lang w:val="hu-HU"/>
        </w:rPr>
      </w:pPr>
      <w:r w:rsidRPr="00B20E35">
        <w:rPr>
          <w:rFonts w:ascii="Times New Roman" w:hAnsi="Times New Roman" w:cs="Times New Roman"/>
          <w:lang w:val="hu-HU"/>
        </w:rPr>
        <w:t xml:space="preserve">Adatvédelmi tisztviselő neve: Dr. </w:t>
      </w:r>
      <w:proofErr w:type="spellStart"/>
      <w:r w:rsidRPr="00B20E35">
        <w:rPr>
          <w:rFonts w:ascii="Times New Roman" w:hAnsi="Times New Roman" w:cs="Times New Roman"/>
          <w:lang w:val="hu-HU"/>
        </w:rPr>
        <w:t>Trócsányi</w:t>
      </w:r>
      <w:proofErr w:type="spellEnd"/>
      <w:r w:rsidRPr="00B20E35">
        <w:rPr>
          <w:rFonts w:ascii="Times New Roman" w:hAnsi="Times New Roman" w:cs="Times New Roman"/>
          <w:lang w:val="hu-HU"/>
        </w:rPr>
        <w:t xml:space="preserve"> Sára</w:t>
      </w:r>
    </w:p>
    <w:p w14:paraId="3317594C" w14:textId="77777777" w:rsidR="00C96970" w:rsidRDefault="00C96970" w:rsidP="00C96970">
      <w:pPr>
        <w:spacing w:before="120" w:after="120" w:line="276" w:lineRule="auto"/>
        <w:contextualSpacing/>
        <w:rPr>
          <w:rStyle w:val="Hiperhivatkozs"/>
          <w:rFonts w:ascii="Times New Roman" w:hAnsi="Times New Roman" w:cs="Times New Roman"/>
          <w:color w:val="auto"/>
          <w:u w:val="none"/>
          <w:lang w:val="hu-HU"/>
        </w:rPr>
      </w:pPr>
      <w:r w:rsidRPr="002641ED">
        <w:rPr>
          <w:rFonts w:ascii="Times New Roman" w:hAnsi="Times New Roman" w:cs="Times New Roman"/>
          <w:lang w:val="hu-HU"/>
        </w:rPr>
        <w:t xml:space="preserve">Elérhetőség: </w:t>
      </w:r>
      <w:hyperlink r:id="rId11" w:history="1">
        <w:r w:rsidRPr="007D46AF">
          <w:rPr>
            <w:rStyle w:val="Hiperhivatkozs"/>
            <w:rFonts w:ascii="Times New Roman" w:hAnsi="Times New Roman" w:cs="Times New Roman"/>
            <w:lang w:val="hu-HU"/>
          </w:rPr>
          <w:t>adatvedelem@semmelweis-univ.hu</w:t>
        </w:r>
      </w:hyperlink>
    </w:p>
    <w:p w14:paraId="4D82DDC6" w14:textId="3380D8A3" w:rsidR="00EF1EED" w:rsidRPr="002641ED" w:rsidRDefault="00EF1EED" w:rsidP="005675DE">
      <w:pPr>
        <w:pStyle w:val="Listaszerbekezds"/>
        <w:numPr>
          <w:ilvl w:val="0"/>
          <w:numId w:val="1"/>
        </w:numPr>
        <w:shd w:val="clear" w:color="auto" w:fill="B4C6E7" w:themeFill="accent5" w:themeFillTint="66"/>
        <w:spacing w:before="120" w:after="120" w:line="276" w:lineRule="auto"/>
        <w:ind w:left="426" w:hanging="437"/>
        <w:rPr>
          <w:rFonts w:ascii="Times New Roman" w:hAnsi="Times New Roman" w:cs="Times New Roman"/>
          <w:b/>
          <w:smallCaps/>
          <w:sz w:val="24"/>
          <w:szCs w:val="24"/>
          <w:lang w:val="hu-HU"/>
        </w:rPr>
      </w:pPr>
      <w:r w:rsidRPr="002641ED">
        <w:rPr>
          <w:rFonts w:ascii="Times New Roman" w:hAnsi="Times New Roman" w:cs="Times New Roman"/>
          <w:b/>
          <w:smallCaps/>
          <w:sz w:val="24"/>
          <w:szCs w:val="24"/>
          <w:lang w:val="hu-HU"/>
        </w:rPr>
        <w:t>A kezelt személyes adatok köre</w:t>
      </w:r>
      <w:r w:rsidR="00697B81">
        <w:rPr>
          <w:rFonts w:ascii="Times New Roman" w:hAnsi="Times New Roman" w:cs="Times New Roman"/>
          <w:b/>
          <w:smallCaps/>
          <w:sz w:val="24"/>
          <w:szCs w:val="24"/>
          <w:lang w:val="hu-HU"/>
        </w:rPr>
        <w:t xml:space="preserve"> és azok forrása</w:t>
      </w:r>
    </w:p>
    <w:p w14:paraId="7F47842E" w14:textId="32E247A7" w:rsidR="00F32C9A" w:rsidRPr="002641ED" w:rsidRDefault="00D8011F" w:rsidP="00FD597A">
      <w:pPr>
        <w:spacing w:before="120" w:after="120" w:line="276" w:lineRule="auto"/>
        <w:ind w:hanging="11"/>
        <w:jc w:val="both"/>
        <w:rPr>
          <w:rFonts w:ascii="Times New Roman" w:hAnsi="Times New Roman" w:cs="Times New Roman"/>
          <w:lang w:val="hu-HU"/>
        </w:rPr>
      </w:pPr>
      <w:r w:rsidRPr="002641ED">
        <w:rPr>
          <w:rFonts w:ascii="Times New Roman" w:hAnsi="Times New Roman" w:cs="Times New Roman"/>
          <w:lang w:val="hu-HU"/>
        </w:rPr>
        <w:t xml:space="preserve">A kezelt adatok köre </w:t>
      </w:r>
      <w:r w:rsidR="00CD63E7" w:rsidRPr="002641ED">
        <w:rPr>
          <w:rFonts w:ascii="Times New Roman" w:hAnsi="Times New Roman" w:cs="Times New Roman"/>
          <w:lang w:val="hu-HU"/>
        </w:rPr>
        <w:t>k</w:t>
      </w:r>
      <w:r w:rsidR="00F32C9A" w:rsidRPr="002641ED">
        <w:rPr>
          <w:rFonts w:ascii="Times New Roman" w:hAnsi="Times New Roman" w:cs="Times New Roman"/>
          <w:lang w:val="hu-HU"/>
        </w:rPr>
        <w:t>iterjed</w:t>
      </w:r>
      <w:r w:rsidR="00CD63E7" w:rsidRPr="002641ED">
        <w:rPr>
          <w:rFonts w:ascii="Times New Roman" w:hAnsi="Times New Roman" w:cs="Times New Roman"/>
          <w:lang w:val="hu-HU"/>
        </w:rPr>
        <w:t xml:space="preserve"> a</w:t>
      </w:r>
      <w:r w:rsidR="00662F2D">
        <w:rPr>
          <w:rFonts w:ascii="Times New Roman" w:hAnsi="Times New Roman" w:cs="Times New Roman"/>
          <w:lang w:val="hu-HU"/>
        </w:rPr>
        <w:t xml:space="preserve"> TMDP-</w:t>
      </w:r>
      <w:proofErr w:type="spellStart"/>
      <w:r w:rsidR="00662F2D">
        <w:rPr>
          <w:rFonts w:ascii="Times New Roman" w:hAnsi="Times New Roman" w:cs="Times New Roman"/>
          <w:lang w:val="hu-HU"/>
        </w:rPr>
        <w:t>ben</w:t>
      </w:r>
      <w:proofErr w:type="spellEnd"/>
      <w:r w:rsidR="00662F2D">
        <w:rPr>
          <w:rFonts w:ascii="Times New Roman" w:hAnsi="Times New Roman" w:cs="Times New Roman"/>
          <w:lang w:val="hu-HU"/>
        </w:rPr>
        <w:t xml:space="preserve"> való részvétel során a TMK rendelkezésére bocsátott adataira, a rendezvényeken – ideértve a „</w:t>
      </w:r>
      <w:proofErr w:type="spellStart"/>
      <w:r w:rsidR="00662F2D">
        <w:rPr>
          <w:rFonts w:ascii="Times New Roman" w:hAnsi="Times New Roman" w:cs="Times New Roman"/>
          <w:lang w:val="hu-HU"/>
        </w:rPr>
        <w:t>Progress</w:t>
      </w:r>
      <w:proofErr w:type="spellEnd"/>
      <w:r w:rsidR="00662F2D">
        <w:rPr>
          <w:rFonts w:ascii="Times New Roman" w:hAnsi="Times New Roman" w:cs="Times New Roman"/>
          <w:lang w:val="hu-HU"/>
        </w:rPr>
        <w:t xml:space="preserve"> </w:t>
      </w:r>
      <w:proofErr w:type="spellStart"/>
      <w:r w:rsidR="00662F2D">
        <w:rPr>
          <w:rFonts w:ascii="Times New Roman" w:hAnsi="Times New Roman" w:cs="Times New Roman"/>
          <w:lang w:val="hu-HU"/>
        </w:rPr>
        <w:t>Report</w:t>
      </w:r>
      <w:proofErr w:type="spellEnd"/>
      <w:r w:rsidR="007F5D78">
        <w:rPr>
          <w:rFonts w:ascii="Times New Roman" w:hAnsi="Times New Roman" w:cs="Times New Roman"/>
          <w:lang w:val="hu-HU"/>
        </w:rPr>
        <w:t>” és</w:t>
      </w:r>
      <w:r w:rsidR="00662F2D">
        <w:rPr>
          <w:rFonts w:ascii="Times New Roman" w:hAnsi="Times New Roman" w:cs="Times New Roman"/>
          <w:lang w:val="hu-HU"/>
        </w:rPr>
        <w:t xml:space="preserve"> </w:t>
      </w:r>
      <w:r w:rsidR="007F5D78">
        <w:rPr>
          <w:rFonts w:ascii="Times New Roman" w:hAnsi="Times New Roman" w:cs="Times New Roman"/>
          <w:lang w:val="hu-HU"/>
        </w:rPr>
        <w:t>egyéb szakmai rendezvényeket, konferenciákat</w:t>
      </w:r>
      <w:r w:rsidR="00EB25E3">
        <w:rPr>
          <w:rFonts w:ascii="Times New Roman" w:hAnsi="Times New Roman" w:cs="Times New Roman"/>
          <w:lang w:val="hu-HU"/>
        </w:rPr>
        <w:t xml:space="preserve"> - és</w:t>
      </w:r>
      <w:r w:rsidR="001533B2">
        <w:rPr>
          <w:rFonts w:ascii="Times New Roman" w:hAnsi="Times New Roman" w:cs="Times New Roman"/>
          <w:lang w:val="hu-HU"/>
        </w:rPr>
        <w:t xml:space="preserve"> a </w:t>
      </w:r>
      <w:r w:rsidR="00662F2D">
        <w:rPr>
          <w:rFonts w:ascii="Times New Roman" w:hAnsi="Times New Roman" w:cs="Times New Roman"/>
          <w:lang w:val="hu-HU"/>
        </w:rPr>
        <w:t xml:space="preserve">csoportmegbeszélésen készített kép és videófelvételekre, </w:t>
      </w:r>
      <w:r w:rsidR="00246838">
        <w:rPr>
          <w:rFonts w:ascii="Times New Roman" w:hAnsi="Times New Roman" w:cs="Times New Roman"/>
          <w:lang w:val="hu-HU"/>
        </w:rPr>
        <w:t>továbbá az</w:t>
      </w:r>
      <w:r w:rsidR="007F5D78">
        <w:rPr>
          <w:rFonts w:ascii="Times New Roman" w:hAnsi="Times New Roman" w:cs="Times New Roman"/>
          <w:lang w:val="hu-HU"/>
        </w:rPr>
        <w:t xml:space="preserve"> évkönyv (Project </w:t>
      </w:r>
      <w:proofErr w:type="spellStart"/>
      <w:r w:rsidR="007F5D78">
        <w:rPr>
          <w:rFonts w:ascii="Times New Roman" w:hAnsi="Times New Roman" w:cs="Times New Roman"/>
          <w:lang w:val="hu-HU"/>
        </w:rPr>
        <w:t>Book</w:t>
      </w:r>
      <w:proofErr w:type="spellEnd"/>
      <w:r w:rsidR="007F5D78">
        <w:rPr>
          <w:rFonts w:ascii="Times New Roman" w:hAnsi="Times New Roman" w:cs="Times New Roman"/>
          <w:lang w:val="hu-HU"/>
        </w:rPr>
        <w:t>”) készítéséhez szükséges adatokra.</w:t>
      </w:r>
      <w:r w:rsidR="00446A83">
        <w:rPr>
          <w:rFonts w:ascii="Times New Roman" w:hAnsi="Times New Roman" w:cs="Times New Roman"/>
          <w:lang w:val="hu-HU"/>
        </w:rPr>
        <w:t xml:space="preserve"> </w:t>
      </w:r>
    </w:p>
    <w:p w14:paraId="1BDC7507" w14:textId="3DA8B9C6" w:rsidR="00697B81" w:rsidRDefault="00823863" w:rsidP="00FD597A">
      <w:pPr>
        <w:spacing w:before="120" w:after="120" w:line="276" w:lineRule="auto"/>
        <w:jc w:val="both"/>
        <w:rPr>
          <w:rFonts w:ascii="Times New Roman" w:hAnsi="Times New Roman" w:cs="Times New Roman"/>
          <w:lang w:val="hu-HU"/>
        </w:rPr>
      </w:pPr>
      <w:r w:rsidRPr="00823863">
        <w:rPr>
          <w:rFonts w:ascii="Times New Roman" w:hAnsi="Times New Roman" w:cs="Times New Roman"/>
          <w:lang w:val="hu-HU"/>
        </w:rPr>
        <w:t>Az adatok forrása</w:t>
      </w:r>
      <w:r>
        <w:rPr>
          <w:rFonts w:ascii="Times New Roman" w:hAnsi="Times New Roman" w:cs="Times New Roman"/>
          <w:lang w:val="hu-HU"/>
        </w:rPr>
        <w:t xml:space="preserve"> </w:t>
      </w:r>
      <w:r w:rsidR="004841D6">
        <w:rPr>
          <w:rFonts w:ascii="Times New Roman" w:hAnsi="Times New Roman" w:cs="Times New Roman"/>
          <w:lang w:val="hu-HU"/>
        </w:rPr>
        <w:t>az Ön adatszolgáltatása</w:t>
      </w:r>
      <w:r w:rsidR="007F5D78">
        <w:rPr>
          <w:rFonts w:ascii="Times New Roman" w:hAnsi="Times New Roman" w:cs="Times New Roman"/>
          <w:lang w:val="hu-HU"/>
        </w:rPr>
        <w:t>.</w:t>
      </w:r>
    </w:p>
    <w:p w14:paraId="6B8A4782" w14:textId="01F47FEE" w:rsidR="00527936" w:rsidRDefault="00F32C9A" w:rsidP="00FD597A">
      <w:pPr>
        <w:spacing w:before="120" w:after="120" w:line="276" w:lineRule="auto"/>
        <w:jc w:val="both"/>
        <w:rPr>
          <w:rFonts w:ascii="Times New Roman" w:hAnsi="Times New Roman" w:cs="Times New Roman"/>
          <w:lang w:val="hu-HU"/>
        </w:rPr>
      </w:pPr>
      <w:r w:rsidRPr="002641ED">
        <w:rPr>
          <w:rFonts w:ascii="Times New Roman" w:hAnsi="Times New Roman" w:cs="Times New Roman"/>
          <w:lang w:val="hu-HU"/>
        </w:rPr>
        <w:t xml:space="preserve">Amennyiben </w:t>
      </w:r>
      <w:r w:rsidR="00CD63E7" w:rsidRPr="002641ED">
        <w:rPr>
          <w:rFonts w:ascii="Times New Roman" w:hAnsi="Times New Roman" w:cs="Times New Roman"/>
          <w:lang w:val="hu-HU"/>
        </w:rPr>
        <w:t>a</w:t>
      </w:r>
      <w:r w:rsidRPr="002641ED">
        <w:rPr>
          <w:rFonts w:ascii="Times New Roman" w:hAnsi="Times New Roman" w:cs="Times New Roman"/>
          <w:lang w:val="hu-HU"/>
        </w:rPr>
        <w:t xml:space="preserve"> kezelt </w:t>
      </w:r>
      <w:r w:rsidR="00CD63E7" w:rsidRPr="002641ED">
        <w:rPr>
          <w:rFonts w:ascii="Times New Roman" w:hAnsi="Times New Roman" w:cs="Times New Roman"/>
          <w:lang w:val="hu-HU"/>
        </w:rPr>
        <w:t xml:space="preserve">érintetti </w:t>
      </w:r>
      <w:r w:rsidRPr="002641ED">
        <w:rPr>
          <w:rFonts w:ascii="Times New Roman" w:hAnsi="Times New Roman" w:cs="Times New Roman"/>
          <w:lang w:val="hu-HU"/>
        </w:rPr>
        <w:t>adat</w:t>
      </w:r>
      <w:r w:rsidR="00CD63E7" w:rsidRPr="002641ED">
        <w:rPr>
          <w:rFonts w:ascii="Times New Roman" w:hAnsi="Times New Roman" w:cs="Times New Roman"/>
          <w:lang w:val="hu-HU"/>
        </w:rPr>
        <w:t>ok</w:t>
      </w:r>
      <w:r w:rsidRPr="002641ED">
        <w:rPr>
          <w:rFonts w:ascii="Times New Roman" w:hAnsi="Times New Roman" w:cs="Times New Roman"/>
          <w:lang w:val="hu-HU"/>
        </w:rPr>
        <w:t>ban az adatkezelési időszakban bármilyen módosítás vagy változás történne, kérjük, haladéktalanul jelezze</w:t>
      </w:r>
      <w:r w:rsidR="00D8011F" w:rsidRPr="002641ED">
        <w:rPr>
          <w:rFonts w:ascii="Times New Roman" w:hAnsi="Times New Roman" w:cs="Times New Roman"/>
          <w:lang w:val="hu-HU"/>
        </w:rPr>
        <w:t xml:space="preserve"> a </w:t>
      </w:r>
      <w:r w:rsidR="00CD63E7" w:rsidRPr="002641ED">
        <w:rPr>
          <w:rFonts w:ascii="Times New Roman" w:hAnsi="Times New Roman" w:cs="Times New Roman"/>
          <w:lang w:val="hu-HU"/>
        </w:rPr>
        <w:t>1</w:t>
      </w:r>
      <w:r w:rsidR="00D8011F" w:rsidRPr="002641ED">
        <w:rPr>
          <w:rFonts w:ascii="Times New Roman" w:hAnsi="Times New Roman" w:cs="Times New Roman"/>
          <w:lang w:val="hu-HU"/>
        </w:rPr>
        <w:t>. pontban megadott kapcsolattartó szemé</w:t>
      </w:r>
      <w:r w:rsidR="00271C6E" w:rsidRPr="002641ED">
        <w:rPr>
          <w:rFonts w:ascii="Times New Roman" w:hAnsi="Times New Roman" w:cs="Times New Roman"/>
          <w:lang w:val="hu-HU"/>
        </w:rPr>
        <w:t>ly</w:t>
      </w:r>
      <w:r w:rsidR="00CD63E7" w:rsidRPr="002641ED">
        <w:rPr>
          <w:rFonts w:ascii="Times New Roman" w:hAnsi="Times New Roman" w:cs="Times New Roman"/>
          <w:lang w:val="hu-HU"/>
        </w:rPr>
        <w:t>nek</w:t>
      </w:r>
      <w:r w:rsidR="008B544C" w:rsidRPr="002641ED">
        <w:rPr>
          <w:rFonts w:ascii="Times New Roman" w:hAnsi="Times New Roman" w:cs="Times New Roman"/>
          <w:lang w:val="hu-HU"/>
        </w:rPr>
        <w:t>.</w:t>
      </w:r>
    </w:p>
    <w:p w14:paraId="3C544637" w14:textId="35B0E371" w:rsidR="00EF1EED" w:rsidRPr="002641ED" w:rsidRDefault="00EF1EED" w:rsidP="005675DE">
      <w:pPr>
        <w:pStyle w:val="Listaszerbekezds"/>
        <w:numPr>
          <w:ilvl w:val="0"/>
          <w:numId w:val="1"/>
        </w:numPr>
        <w:shd w:val="clear" w:color="auto" w:fill="B4C6E7" w:themeFill="accent5" w:themeFillTint="66"/>
        <w:spacing w:before="120" w:after="120" w:line="276" w:lineRule="auto"/>
        <w:ind w:left="426" w:hanging="426"/>
        <w:rPr>
          <w:rFonts w:ascii="Times New Roman" w:hAnsi="Times New Roman" w:cs="Times New Roman"/>
          <w:b/>
          <w:smallCaps/>
          <w:sz w:val="24"/>
          <w:szCs w:val="24"/>
          <w:lang w:val="hu-HU"/>
        </w:rPr>
      </w:pPr>
      <w:r w:rsidRPr="002641ED">
        <w:rPr>
          <w:rFonts w:ascii="Times New Roman" w:hAnsi="Times New Roman" w:cs="Times New Roman"/>
          <w:b/>
          <w:smallCaps/>
          <w:sz w:val="24"/>
          <w:szCs w:val="24"/>
          <w:lang w:val="hu-HU"/>
        </w:rPr>
        <w:t>Az adatkezelés célja, jogalapja</w:t>
      </w:r>
    </w:p>
    <w:p w14:paraId="04B75FB6" w14:textId="5B312D88" w:rsidR="00446A83" w:rsidRPr="00403410" w:rsidRDefault="00446A83" w:rsidP="007706E4">
      <w:pPr>
        <w:pStyle w:val="Listaszerbekezds"/>
        <w:numPr>
          <w:ilvl w:val="1"/>
          <w:numId w:val="1"/>
        </w:numPr>
        <w:spacing w:before="120" w:after="120" w:line="276" w:lineRule="auto"/>
        <w:ind w:left="0" w:hanging="6"/>
        <w:contextualSpacing w:val="0"/>
        <w:jc w:val="both"/>
        <w:rPr>
          <w:rFonts w:ascii="Times New Roman" w:hAnsi="Times New Roman" w:cs="Times New Roman"/>
          <w:lang w:val="hu-HU"/>
        </w:rPr>
      </w:pPr>
      <w:r w:rsidRPr="00403410">
        <w:rPr>
          <w:rFonts w:ascii="Times New Roman" w:hAnsi="Times New Roman" w:cs="Times New Roman"/>
          <w:lang w:val="hu-HU"/>
        </w:rPr>
        <w:t xml:space="preserve">A </w:t>
      </w:r>
      <w:r w:rsidR="00C96970" w:rsidRPr="00403410">
        <w:rPr>
          <w:rFonts w:ascii="Times New Roman" w:hAnsi="Times New Roman" w:cs="Times New Roman"/>
          <w:lang w:val="hu-HU"/>
        </w:rPr>
        <w:t>TMK</w:t>
      </w:r>
      <w:r w:rsidRPr="00403410">
        <w:rPr>
          <w:rFonts w:ascii="Times New Roman" w:hAnsi="Times New Roman" w:cs="Times New Roman"/>
          <w:lang w:val="hu-HU"/>
        </w:rPr>
        <w:t xml:space="preserve"> </w:t>
      </w:r>
      <w:r w:rsidR="00EB4AEE" w:rsidRPr="00403410">
        <w:rPr>
          <w:rFonts w:ascii="Times New Roman" w:hAnsi="Times New Roman" w:cs="Times New Roman"/>
          <w:lang w:val="hu-HU"/>
        </w:rPr>
        <w:t xml:space="preserve">oktatás, </w:t>
      </w:r>
      <w:r w:rsidR="007706E4" w:rsidRPr="00403410">
        <w:rPr>
          <w:rFonts w:ascii="Times New Roman" w:eastAsia="Times New Roman" w:hAnsi="Times New Roman" w:cs="Times New Roman"/>
          <w:lang w:val="hu-HU" w:eastAsia="hu-HU"/>
        </w:rPr>
        <w:t xml:space="preserve">mint közfeladatának végrehajtása érdekében (az általános adatvédelmi rendelet 6. cikk (1) bekezdés e) pont alapján) </w:t>
      </w:r>
      <w:r w:rsidR="00EB4AEE" w:rsidRPr="00403410">
        <w:rPr>
          <w:rFonts w:ascii="Times New Roman" w:eastAsia="Times New Roman" w:hAnsi="Times New Roman" w:cs="Times New Roman"/>
          <w:lang w:val="hu-HU" w:eastAsia="hu-HU"/>
        </w:rPr>
        <w:t>az intézmény rendeltetésszerű működése, a jelentkezők és a hallgatók jogainak gyakorlásához és kötelezettségeinek teljesítéséhez, valamint a képzés megszervezése [</w:t>
      </w:r>
      <w:proofErr w:type="spellStart"/>
      <w:r w:rsidR="00EB4AEE" w:rsidRPr="00403410">
        <w:rPr>
          <w:rFonts w:ascii="Times New Roman" w:eastAsia="Times New Roman" w:hAnsi="Times New Roman" w:cs="Times New Roman"/>
          <w:lang w:val="hu-HU" w:eastAsia="hu-HU"/>
        </w:rPr>
        <w:t>Nftv</w:t>
      </w:r>
      <w:proofErr w:type="spellEnd"/>
      <w:r w:rsidR="00EB4AEE" w:rsidRPr="00403410">
        <w:rPr>
          <w:rFonts w:ascii="Times New Roman" w:eastAsia="Times New Roman" w:hAnsi="Times New Roman" w:cs="Times New Roman"/>
          <w:lang w:val="hu-HU" w:eastAsia="hu-HU"/>
        </w:rPr>
        <w:t xml:space="preserve">. 18. § (1) a), b), c) pont] </w:t>
      </w:r>
      <w:r w:rsidR="007706E4" w:rsidRPr="00403410">
        <w:rPr>
          <w:rFonts w:ascii="Times New Roman" w:eastAsia="Times New Roman" w:hAnsi="Times New Roman" w:cs="Times New Roman"/>
          <w:lang w:val="hu-HU" w:eastAsia="hu-HU"/>
        </w:rPr>
        <w:t xml:space="preserve">céljából </w:t>
      </w:r>
      <w:r w:rsidR="007706E4" w:rsidRPr="00403410">
        <w:rPr>
          <w:rFonts w:ascii="Times New Roman" w:hAnsi="Times New Roman" w:cs="Times New Roman"/>
          <w:lang w:val="hu-HU"/>
        </w:rPr>
        <w:t xml:space="preserve">kezeli </w:t>
      </w:r>
      <w:r w:rsidR="00EB4AEE" w:rsidRPr="00403410">
        <w:rPr>
          <w:rFonts w:ascii="Times New Roman" w:hAnsi="Times New Roman" w:cs="Times New Roman"/>
          <w:lang w:val="hu-HU"/>
        </w:rPr>
        <w:t>a hallgatók TMDP keretében végzett tevékenységére vonatkozó adatokat, így különösen teljesített tanulmányi eredményeit, feladatait</w:t>
      </w:r>
      <w:r w:rsidR="00AD76E9">
        <w:rPr>
          <w:rFonts w:ascii="Times New Roman" w:hAnsi="Times New Roman" w:cs="Times New Roman"/>
          <w:lang w:val="hu-HU"/>
        </w:rPr>
        <w:t>, jelenlétre vonatkozó adatokat.</w:t>
      </w:r>
    </w:p>
    <w:p w14:paraId="6F665716" w14:textId="301ACA99" w:rsidR="005D55AC" w:rsidRPr="00287F2D" w:rsidRDefault="00EB4AEE" w:rsidP="005D55AC">
      <w:pPr>
        <w:pStyle w:val="Listaszerbekezds"/>
        <w:numPr>
          <w:ilvl w:val="1"/>
          <w:numId w:val="1"/>
        </w:numPr>
        <w:spacing w:before="120" w:after="120" w:line="276" w:lineRule="auto"/>
        <w:ind w:left="0" w:firstLine="0"/>
        <w:jc w:val="both"/>
        <w:rPr>
          <w:rFonts w:ascii="Times New Roman" w:eastAsia="Times New Roman" w:hAnsi="Times New Roman" w:cs="Times New Roman"/>
          <w:lang w:val="hu-HU" w:eastAsia="hu-HU"/>
        </w:rPr>
      </w:pPr>
      <w:r w:rsidRPr="00403410">
        <w:rPr>
          <w:rFonts w:ascii="Times New Roman" w:hAnsi="Times New Roman" w:cs="Times New Roman"/>
          <w:lang w:val="hu-HU"/>
        </w:rPr>
        <w:t xml:space="preserve">A TMK </w:t>
      </w:r>
      <w:r w:rsidR="005D55AC">
        <w:rPr>
          <w:rFonts w:ascii="Times New Roman" w:hAnsi="Times New Roman" w:cs="Times New Roman"/>
          <w:lang w:val="hu-HU"/>
        </w:rPr>
        <w:t xml:space="preserve">az érintett </w:t>
      </w:r>
      <w:r w:rsidR="005D55AC" w:rsidRPr="002641ED">
        <w:rPr>
          <w:rFonts w:ascii="Times New Roman" w:hAnsi="Times New Roman" w:cs="Times New Roman"/>
          <w:lang w:val="hu-HU"/>
        </w:rPr>
        <w:t xml:space="preserve">kifejezett és önkéntes hozzájárulása </w:t>
      </w:r>
      <w:r w:rsidR="005D55AC">
        <w:rPr>
          <w:rFonts w:ascii="Times New Roman" w:hAnsi="Times New Roman" w:cs="Times New Roman"/>
          <w:lang w:val="hu-HU"/>
        </w:rPr>
        <w:t>(</w:t>
      </w:r>
      <w:r w:rsidR="005D55AC" w:rsidRPr="002641ED">
        <w:rPr>
          <w:rFonts w:ascii="Times New Roman" w:hAnsi="Times New Roman" w:cs="Times New Roman"/>
          <w:lang w:val="hu-HU"/>
        </w:rPr>
        <w:t>az általános adatvédelmi rendelet 6. cikk (1) bekezdés a) pont</w:t>
      </w:r>
      <w:r w:rsidR="005D55AC">
        <w:rPr>
          <w:rFonts w:ascii="Times New Roman" w:hAnsi="Times New Roman" w:cs="Times New Roman"/>
          <w:lang w:val="hu-HU"/>
        </w:rPr>
        <w:t xml:space="preserve">) </w:t>
      </w:r>
      <w:r w:rsidR="00097AC8">
        <w:rPr>
          <w:rFonts w:ascii="Times New Roman" w:hAnsi="Times New Roman" w:cs="Times New Roman"/>
          <w:lang w:val="hu-HU"/>
        </w:rPr>
        <w:t xml:space="preserve">alapján </w:t>
      </w:r>
      <w:r w:rsidR="00B20E35">
        <w:rPr>
          <w:rFonts w:ascii="Times New Roman" w:hAnsi="Times New Roman" w:cs="Times New Roman"/>
          <w:lang w:val="hu-HU"/>
        </w:rPr>
        <w:t xml:space="preserve">kép – és </w:t>
      </w:r>
      <w:r w:rsidR="00E524F8" w:rsidRPr="00403410">
        <w:rPr>
          <w:rFonts w:ascii="Times New Roman" w:eastAsia="Times New Roman" w:hAnsi="Times New Roman" w:cs="Times New Roman"/>
          <w:lang w:val="hu-HU" w:eastAsia="hu-HU"/>
        </w:rPr>
        <w:t>videófelvételeket</w:t>
      </w:r>
      <w:r w:rsidRPr="00403410">
        <w:rPr>
          <w:rFonts w:ascii="Times New Roman" w:eastAsia="Times New Roman" w:hAnsi="Times New Roman" w:cs="Times New Roman"/>
          <w:lang w:val="hu-HU" w:eastAsia="hu-HU"/>
        </w:rPr>
        <w:t xml:space="preserve"> </w:t>
      </w:r>
      <w:r w:rsidRPr="00403410">
        <w:rPr>
          <w:rFonts w:ascii="Times New Roman" w:hAnsi="Times New Roman" w:cs="Times New Roman"/>
          <w:lang w:val="hu-HU"/>
        </w:rPr>
        <w:t>k</w:t>
      </w:r>
      <w:r w:rsidR="00E524F8" w:rsidRPr="00403410">
        <w:rPr>
          <w:rFonts w:ascii="Times New Roman" w:hAnsi="Times New Roman" w:cs="Times New Roman"/>
          <w:lang w:val="hu-HU"/>
        </w:rPr>
        <w:t>észít</w:t>
      </w:r>
      <w:r w:rsidRPr="00403410">
        <w:rPr>
          <w:rFonts w:ascii="Times New Roman" w:hAnsi="Times New Roman" w:cs="Times New Roman"/>
          <w:lang w:val="hu-HU"/>
        </w:rPr>
        <w:t xml:space="preserve"> </w:t>
      </w:r>
      <w:r w:rsidR="005D55AC">
        <w:rPr>
          <w:rFonts w:ascii="Times New Roman" w:hAnsi="Times New Roman" w:cs="Times New Roman"/>
          <w:lang w:val="hu-HU"/>
        </w:rPr>
        <w:t xml:space="preserve">a visszanézhetőség biztosítása céljából </w:t>
      </w:r>
      <w:r w:rsidR="00E524F8" w:rsidRPr="00403410">
        <w:rPr>
          <w:rFonts w:ascii="Times New Roman" w:hAnsi="Times New Roman" w:cs="Times New Roman"/>
          <w:lang w:val="hu-HU"/>
        </w:rPr>
        <w:t xml:space="preserve">a </w:t>
      </w:r>
      <w:r w:rsidRPr="00403410">
        <w:rPr>
          <w:rFonts w:ascii="Times New Roman" w:hAnsi="Times New Roman" w:cs="Times New Roman"/>
          <w:lang w:val="hu-HU"/>
        </w:rPr>
        <w:t xml:space="preserve">TMDP keretében </w:t>
      </w:r>
      <w:r w:rsidR="00246838">
        <w:rPr>
          <w:rFonts w:ascii="Times New Roman" w:hAnsi="Times New Roman" w:cs="Times New Roman"/>
          <w:lang w:val="hu-HU"/>
        </w:rPr>
        <w:t xml:space="preserve">tartott előadásairól, </w:t>
      </w:r>
      <w:r w:rsidR="00B20E35">
        <w:rPr>
          <w:rFonts w:ascii="Times New Roman" w:hAnsi="Times New Roman" w:cs="Times New Roman"/>
          <w:lang w:val="hu-HU"/>
        </w:rPr>
        <w:t xml:space="preserve">hozzászólásairól, </w:t>
      </w:r>
      <w:r w:rsidR="00E524F8" w:rsidRPr="00403410">
        <w:rPr>
          <w:rFonts w:ascii="Times New Roman" w:hAnsi="Times New Roman" w:cs="Times New Roman"/>
          <w:lang w:val="hu-HU"/>
        </w:rPr>
        <w:t>ideértve a „</w:t>
      </w:r>
      <w:r w:rsidR="00B20E35" w:rsidRPr="00042F34">
        <w:rPr>
          <w:rFonts w:ascii="Times" w:eastAsia="Times New Roman" w:hAnsi="Times" w:cs="Times New Roman"/>
          <w:lang w:eastAsia="hu-HU"/>
        </w:rPr>
        <w:t xml:space="preserve">Progress </w:t>
      </w:r>
      <w:proofErr w:type="gramStart"/>
      <w:r w:rsidR="00B20E35" w:rsidRPr="00042F34">
        <w:rPr>
          <w:rFonts w:ascii="Times" w:eastAsia="Times New Roman" w:hAnsi="Times" w:cs="Times New Roman"/>
          <w:lang w:eastAsia="hu-HU"/>
        </w:rPr>
        <w:t>Report”-</w:t>
      </w:r>
      <w:proofErr w:type="spellStart"/>
      <w:proofErr w:type="gramEnd"/>
      <w:r w:rsidR="00B20E35" w:rsidRPr="00042F34">
        <w:rPr>
          <w:rFonts w:ascii="Times" w:eastAsia="Times New Roman" w:hAnsi="Times" w:cs="Times New Roman"/>
          <w:lang w:eastAsia="hu-HU"/>
        </w:rPr>
        <w:t>o</w:t>
      </w:r>
      <w:r w:rsidR="00B20E35">
        <w:rPr>
          <w:rFonts w:ascii="Times" w:eastAsia="Times New Roman" w:hAnsi="Times" w:cs="Times New Roman"/>
          <w:lang w:eastAsia="hu-HU"/>
        </w:rPr>
        <w:t>t</w:t>
      </w:r>
      <w:proofErr w:type="spellEnd"/>
      <w:r w:rsidR="00B20E35">
        <w:rPr>
          <w:rFonts w:ascii="Times" w:eastAsia="Times New Roman" w:hAnsi="Times" w:cs="Times New Roman"/>
          <w:lang w:eastAsia="hu-HU"/>
        </w:rPr>
        <w:t xml:space="preserve">, </w:t>
      </w:r>
      <w:proofErr w:type="spellStart"/>
      <w:r w:rsidR="00B20E35" w:rsidRPr="00042F34">
        <w:rPr>
          <w:rFonts w:ascii="Times" w:eastAsia="Times New Roman" w:hAnsi="Times" w:cs="Times New Roman"/>
          <w:lang w:eastAsia="hu-HU"/>
        </w:rPr>
        <w:t>szakmai</w:t>
      </w:r>
      <w:proofErr w:type="spellEnd"/>
      <w:r w:rsidR="00B20E35" w:rsidRPr="00042F34">
        <w:rPr>
          <w:rFonts w:ascii="Times" w:eastAsia="Times New Roman" w:hAnsi="Times" w:cs="Times New Roman"/>
          <w:lang w:eastAsia="hu-HU"/>
        </w:rPr>
        <w:t xml:space="preserve"> </w:t>
      </w:r>
      <w:proofErr w:type="spellStart"/>
      <w:r w:rsidR="00B20E35" w:rsidRPr="00042F34">
        <w:rPr>
          <w:rFonts w:ascii="Times" w:eastAsia="Times New Roman" w:hAnsi="Times" w:cs="Times New Roman"/>
          <w:lang w:eastAsia="hu-HU"/>
        </w:rPr>
        <w:t>rendezvényeke</w:t>
      </w:r>
      <w:r w:rsidR="00B20E35">
        <w:rPr>
          <w:rFonts w:ascii="Times" w:eastAsia="Times New Roman" w:hAnsi="Times" w:cs="Times New Roman"/>
          <w:lang w:eastAsia="hu-HU"/>
        </w:rPr>
        <w:t>t</w:t>
      </w:r>
      <w:proofErr w:type="spellEnd"/>
      <w:r w:rsidR="00B20E35">
        <w:rPr>
          <w:rFonts w:ascii="Times" w:eastAsia="Times New Roman" w:hAnsi="Times" w:cs="Times New Roman"/>
          <w:lang w:eastAsia="hu-HU"/>
        </w:rPr>
        <w:t xml:space="preserve">, </w:t>
      </w:r>
      <w:proofErr w:type="spellStart"/>
      <w:r w:rsidR="00B20E35">
        <w:rPr>
          <w:rFonts w:ascii="Times" w:eastAsia="Times New Roman" w:hAnsi="Times" w:cs="Times New Roman"/>
          <w:lang w:eastAsia="hu-HU"/>
        </w:rPr>
        <w:t>megbeszéléseket</w:t>
      </w:r>
      <w:proofErr w:type="spellEnd"/>
      <w:r w:rsidR="00B20E35" w:rsidRPr="00042F34">
        <w:rPr>
          <w:rFonts w:ascii="Times" w:eastAsia="Times New Roman" w:hAnsi="Times" w:cs="Times New Roman"/>
          <w:lang w:eastAsia="hu-HU"/>
        </w:rPr>
        <w:t xml:space="preserve"> </w:t>
      </w:r>
      <w:proofErr w:type="spellStart"/>
      <w:r w:rsidR="00B20E35" w:rsidRPr="00042F34">
        <w:rPr>
          <w:rFonts w:ascii="Times" w:eastAsia="Times New Roman" w:hAnsi="Times" w:cs="Times New Roman"/>
          <w:lang w:eastAsia="hu-HU"/>
        </w:rPr>
        <w:t>és</w:t>
      </w:r>
      <w:proofErr w:type="spellEnd"/>
      <w:r w:rsidR="00B20E35" w:rsidRPr="00042F34">
        <w:rPr>
          <w:rFonts w:ascii="Times" w:eastAsia="Times New Roman" w:hAnsi="Times" w:cs="Times New Roman"/>
          <w:lang w:eastAsia="hu-HU"/>
        </w:rPr>
        <w:t xml:space="preserve"> </w:t>
      </w:r>
      <w:proofErr w:type="spellStart"/>
      <w:r w:rsidR="00B20E35" w:rsidRPr="00042F34">
        <w:rPr>
          <w:rFonts w:ascii="Times" w:eastAsia="Times New Roman" w:hAnsi="Times" w:cs="Times New Roman"/>
          <w:lang w:eastAsia="hu-HU"/>
        </w:rPr>
        <w:t>konferenciák</w:t>
      </w:r>
      <w:r w:rsidR="00B20E35">
        <w:rPr>
          <w:rFonts w:ascii="Times" w:eastAsia="Times New Roman" w:hAnsi="Times" w:cs="Times New Roman"/>
          <w:lang w:eastAsia="hu-HU"/>
        </w:rPr>
        <w:t>at</w:t>
      </w:r>
      <w:proofErr w:type="spellEnd"/>
      <w:r w:rsidR="00E524F8" w:rsidRPr="00403410">
        <w:rPr>
          <w:rFonts w:ascii="Times New Roman" w:hAnsi="Times New Roman" w:cs="Times New Roman"/>
          <w:lang w:val="hu-HU"/>
        </w:rPr>
        <w:t>. A</w:t>
      </w:r>
      <w:r w:rsidR="005D55AC">
        <w:rPr>
          <w:rFonts w:ascii="Times New Roman" w:hAnsi="Times New Roman" w:cs="Times New Roman"/>
          <w:lang w:val="hu-HU"/>
        </w:rPr>
        <w:t xml:space="preserve"> </w:t>
      </w:r>
      <w:r w:rsidR="00E524F8" w:rsidRPr="00403410">
        <w:rPr>
          <w:rFonts w:ascii="Times New Roman" w:hAnsi="Times New Roman" w:cs="Times New Roman"/>
          <w:lang w:val="hu-HU"/>
        </w:rPr>
        <w:t>visszanézhetőség a programban résztvevők fejlesztés</w:t>
      </w:r>
      <w:r w:rsidR="005D55AC">
        <w:rPr>
          <w:rFonts w:ascii="Times New Roman" w:hAnsi="Times New Roman" w:cs="Times New Roman"/>
          <w:lang w:val="hu-HU"/>
        </w:rPr>
        <w:t>ét</w:t>
      </w:r>
      <w:r w:rsidR="00E524F8" w:rsidRPr="00403410">
        <w:rPr>
          <w:rFonts w:ascii="Times New Roman" w:hAnsi="Times New Roman" w:cs="Times New Roman"/>
          <w:lang w:val="hu-HU"/>
        </w:rPr>
        <w:t>, előadói készségeinek javítás</w:t>
      </w:r>
      <w:r w:rsidR="005D55AC">
        <w:rPr>
          <w:rFonts w:ascii="Times New Roman" w:hAnsi="Times New Roman" w:cs="Times New Roman"/>
          <w:lang w:val="hu-HU"/>
        </w:rPr>
        <w:t>át</w:t>
      </w:r>
      <w:r w:rsidR="00E524F8" w:rsidRPr="00403410">
        <w:rPr>
          <w:rFonts w:ascii="Times New Roman" w:hAnsi="Times New Roman" w:cs="Times New Roman"/>
          <w:lang w:val="hu-HU"/>
        </w:rPr>
        <w:t xml:space="preserve"> cé</w:t>
      </w:r>
      <w:r w:rsidR="005D55AC">
        <w:rPr>
          <w:rFonts w:ascii="Times New Roman" w:hAnsi="Times New Roman" w:cs="Times New Roman"/>
          <w:lang w:val="hu-HU"/>
        </w:rPr>
        <w:t>lozza.</w:t>
      </w:r>
      <w:r w:rsidR="00E524F8" w:rsidRPr="00403410">
        <w:rPr>
          <w:rFonts w:ascii="Times New Roman" w:hAnsi="Times New Roman" w:cs="Times New Roman"/>
          <w:lang w:val="hu-HU"/>
        </w:rPr>
        <w:t xml:space="preserve">  </w:t>
      </w:r>
    </w:p>
    <w:p w14:paraId="24DFC4FC" w14:textId="6D6E0E65" w:rsidR="005D55AC" w:rsidRDefault="005D55AC" w:rsidP="005D55AC">
      <w:pPr>
        <w:pStyle w:val="Listaszerbekezds"/>
        <w:numPr>
          <w:ilvl w:val="1"/>
          <w:numId w:val="1"/>
        </w:numPr>
        <w:spacing w:before="120" w:after="120" w:line="276" w:lineRule="auto"/>
        <w:ind w:left="0" w:hanging="6"/>
        <w:contextualSpacing w:val="0"/>
        <w:jc w:val="both"/>
        <w:rPr>
          <w:rFonts w:ascii="Times New Roman" w:hAnsi="Times New Roman" w:cs="Times New Roman"/>
          <w:lang w:val="hu-HU"/>
        </w:rPr>
      </w:pPr>
      <w:r w:rsidRPr="002641ED">
        <w:rPr>
          <w:rFonts w:ascii="Times New Roman" w:hAnsi="Times New Roman" w:cs="Times New Roman"/>
          <w:lang w:val="hu-HU"/>
        </w:rPr>
        <w:lastRenderedPageBreak/>
        <w:t xml:space="preserve">A </w:t>
      </w:r>
      <w:r>
        <w:rPr>
          <w:rFonts w:ascii="Times New Roman" w:hAnsi="Times New Roman" w:cs="Times New Roman"/>
          <w:lang w:val="hu-HU"/>
        </w:rPr>
        <w:t>TMK</w:t>
      </w:r>
      <w:r w:rsidRPr="002641ED">
        <w:rPr>
          <w:rFonts w:ascii="Times New Roman" w:hAnsi="Times New Roman" w:cs="Times New Roman"/>
          <w:lang w:val="hu-HU"/>
        </w:rPr>
        <w:t xml:space="preserve"> </w:t>
      </w:r>
      <w:r>
        <w:rPr>
          <w:rFonts w:ascii="Times New Roman" w:hAnsi="Times New Roman" w:cs="Times New Roman"/>
          <w:lang w:val="hu-HU"/>
        </w:rPr>
        <w:t xml:space="preserve">az érintett </w:t>
      </w:r>
      <w:r w:rsidRPr="002641ED">
        <w:rPr>
          <w:rFonts w:ascii="Times New Roman" w:hAnsi="Times New Roman" w:cs="Times New Roman"/>
          <w:lang w:val="hu-HU"/>
        </w:rPr>
        <w:t xml:space="preserve">kifejezett és önkéntes hozzájárulása </w:t>
      </w:r>
      <w:r>
        <w:rPr>
          <w:rFonts w:ascii="Times New Roman" w:hAnsi="Times New Roman" w:cs="Times New Roman"/>
          <w:lang w:val="hu-HU"/>
        </w:rPr>
        <w:t>(</w:t>
      </w:r>
      <w:r w:rsidRPr="002641ED">
        <w:rPr>
          <w:rFonts w:ascii="Times New Roman" w:hAnsi="Times New Roman" w:cs="Times New Roman"/>
          <w:lang w:val="hu-HU"/>
        </w:rPr>
        <w:t>az általános adatvédelmi rendelet 6. cikk (1) bekezdés a) pont</w:t>
      </w:r>
      <w:r>
        <w:rPr>
          <w:rFonts w:ascii="Times New Roman" w:hAnsi="Times New Roman" w:cs="Times New Roman"/>
          <w:lang w:val="hu-HU"/>
        </w:rPr>
        <w:t xml:space="preserve">) esetén </w:t>
      </w:r>
      <w:r w:rsidRPr="007F5D78">
        <w:rPr>
          <w:rFonts w:ascii="Times New Roman" w:hAnsi="Times New Roman" w:cs="Times New Roman"/>
          <w:lang w:val="hu-HU"/>
        </w:rPr>
        <w:t>saj</w:t>
      </w:r>
      <w:r>
        <w:rPr>
          <w:rFonts w:ascii="Times New Roman" w:hAnsi="Times New Roman" w:cs="Times New Roman"/>
          <w:lang w:val="hu-HU"/>
        </w:rPr>
        <w:t>á</w:t>
      </w:r>
      <w:r w:rsidRPr="007F5D78">
        <w:rPr>
          <w:rFonts w:ascii="Times New Roman" w:hAnsi="Times New Roman" w:cs="Times New Roman"/>
          <w:lang w:val="hu-HU"/>
        </w:rPr>
        <w:t>t szakter</w:t>
      </w:r>
      <w:r>
        <w:rPr>
          <w:rFonts w:ascii="Times New Roman" w:hAnsi="Times New Roman" w:cs="Times New Roman"/>
          <w:lang w:val="hu-HU"/>
        </w:rPr>
        <w:t>ü</w:t>
      </w:r>
      <w:r w:rsidRPr="007F5D78">
        <w:rPr>
          <w:rFonts w:ascii="Times New Roman" w:hAnsi="Times New Roman" w:cs="Times New Roman"/>
          <w:lang w:val="hu-HU"/>
        </w:rPr>
        <w:t>let</w:t>
      </w:r>
      <w:r>
        <w:rPr>
          <w:rFonts w:ascii="Times New Roman" w:hAnsi="Times New Roman" w:cs="Times New Roman"/>
          <w:lang w:val="hu-HU"/>
        </w:rPr>
        <w:t>ü</w:t>
      </w:r>
      <w:r w:rsidRPr="007F5D78">
        <w:rPr>
          <w:rFonts w:ascii="Times New Roman" w:hAnsi="Times New Roman" w:cs="Times New Roman"/>
          <w:lang w:val="hu-HU"/>
        </w:rPr>
        <w:t xml:space="preserve">k </w:t>
      </w:r>
      <w:r>
        <w:rPr>
          <w:rFonts w:ascii="Times New Roman" w:hAnsi="Times New Roman" w:cs="Times New Roman"/>
          <w:lang w:val="hu-HU"/>
        </w:rPr>
        <w:t>é</w:t>
      </w:r>
      <w:r w:rsidRPr="007F5D78">
        <w:rPr>
          <w:rFonts w:ascii="Times New Roman" w:hAnsi="Times New Roman" w:cs="Times New Roman"/>
          <w:lang w:val="hu-HU"/>
        </w:rPr>
        <w:t xml:space="preserve">s a </w:t>
      </w:r>
      <w:r>
        <w:rPr>
          <w:rFonts w:ascii="Times New Roman" w:hAnsi="Times New Roman" w:cs="Times New Roman"/>
          <w:lang w:val="hu-HU"/>
        </w:rPr>
        <w:t>TMDP</w:t>
      </w:r>
      <w:r w:rsidRPr="007F5D78">
        <w:rPr>
          <w:rFonts w:ascii="Times New Roman" w:hAnsi="Times New Roman" w:cs="Times New Roman"/>
          <w:lang w:val="hu-HU"/>
        </w:rPr>
        <w:t xml:space="preserve"> n</w:t>
      </w:r>
      <w:r>
        <w:rPr>
          <w:rFonts w:ascii="Times New Roman" w:hAnsi="Times New Roman" w:cs="Times New Roman"/>
          <w:lang w:val="hu-HU"/>
        </w:rPr>
        <w:t>é</w:t>
      </w:r>
      <w:r w:rsidRPr="007F5D78">
        <w:rPr>
          <w:rFonts w:ascii="Times New Roman" w:hAnsi="Times New Roman" w:cs="Times New Roman"/>
          <w:lang w:val="hu-HU"/>
        </w:rPr>
        <w:t>pszer</w:t>
      </w:r>
      <w:r>
        <w:rPr>
          <w:rFonts w:ascii="Times New Roman" w:hAnsi="Times New Roman" w:cs="Times New Roman"/>
          <w:lang w:val="hu-HU"/>
        </w:rPr>
        <w:t>ű</w:t>
      </w:r>
      <w:r w:rsidRPr="007F5D78">
        <w:rPr>
          <w:rFonts w:ascii="Times New Roman" w:hAnsi="Times New Roman" w:cs="Times New Roman"/>
          <w:lang w:val="hu-HU"/>
        </w:rPr>
        <w:t>s</w:t>
      </w:r>
      <w:r>
        <w:rPr>
          <w:rFonts w:ascii="Times New Roman" w:hAnsi="Times New Roman" w:cs="Times New Roman"/>
          <w:lang w:val="hu-HU"/>
        </w:rPr>
        <w:t>í</w:t>
      </w:r>
      <w:r w:rsidRPr="007F5D78">
        <w:rPr>
          <w:rFonts w:ascii="Times New Roman" w:hAnsi="Times New Roman" w:cs="Times New Roman"/>
          <w:lang w:val="hu-HU"/>
        </w:rPr>
        <w:t>t</w:t>
      </w:r>
      <w:r>
        <w:rPr>
          <w:rFonts w:ascii="Times New Roman" w:hAnsi="Times New Roman" w:cs="Times New Roman"/>
          <w:lang w:val="hu-HU"/>
        </w:rPr>
        <w:t>é</w:t>
      </w:r>
      <w:r w:rsidRPr="007F5D78">
        <w:rPr>
          <w:rFonts w:ascii="Times New Roman" w:hAnsi="Times New Roman" w:cs="Times New Roman"/>
          <w:lang w:val="hu-HU"/>
        </w:rPr>
        <w:t>s</w:t>
      </w:r>
      <w:r>
        <w:rPr>
          <w:rFonts w:ascii="Times New Roman" w:hAnsi="Times New Roman" w:cs="Times New Roman"/>
          <w:lang w:val="hu-HU"/>
        </w:rPr>
        <w:t xml:space="preserve">e </w:t>
      </w:r>
      <w:r w:rsidRPr="002641ED">
        <w:rPr>
          <w:rFonts w:ascii="Times New Roman" w:hAnsi="Times New Roman" w:cs="Times New Roman"/>
          <w:lang w:val="hu-HU"/>
        </w:rPr>
        <w:t>cél</w:t>
      </w:r>
      <w:r>
        <w:rPr>
          <w:rFonts w:ascii="Times New Roman" w:hAnsi="Times New Roman" w:cs="Times New Roman"/>
          <w:lang w:val="hu-HU"/>
        </w:rPr>
        <w:t>já</w:t>
      </w:r>
      <w:r w:rsidRPr="002641ED">
        <w:rPr>
          <w:rFonts w:ascii="Times New Roman" w:hAnsi="Times New Roman" w:cs="Times New Roman"/>
          <w:lang w:val="hu-HU"/>
        </w:rPr>
        <w:t xml:space="preserve">ból </w:t>
      </w:r>
      <w:r>
        <w:rPr>
          <w:rFonts w:ascii="Times New Roman" w:hAnsi="Times New Roman" w:cs="Times New Roman"/>
          <w:lang w:val="hu-HU"/>
        </w:rPr>
        <w:t xml:space="preserve">a </w:t>
      </w:r>
      <w:r w:rsidRPr="00403410">
        <w:rPr>
          <w:rFonts w:ascii="Times New Roman" w:hAnsi="Times New Roman" w:cs="Times New Roman"/>
          <w:lang w:val="hu-HU"/>
        </w:rPr>
        <w:t xml:space="preserve">TMDP keretében </w:t>
      </w:r>
      <w:r w:rsidR="009B6733">
        <w:rPr>
          <w:rFonts w:ascii="Times New Roman" w:hAnsi="Times New Roman" w:cs="Times New Roman"/>
          <w:lang w:val="hu-HU"/>
        </w:rPr>
        <w:t xml:space="preserve">- </w:t>
      </w:r>
      <w:r w:rsidR="009B6733" w:rsidRPr="00403410">
        <w:rPr>
          <w:rFonts w:ascii="Times New Roman" w:hAnsi="Times New Roman" w:cs="Times New Roman"/>
          <w:lang w:val="hu-HU"/>
        </w:rPr>
        <w:t>a „</w:t>
      </w:r>
      <w:proofErr w:type="spellStart"/>
      <w:r w:rsidR="009B6733" w:rsidRPr="00403410">
        <w:rPr>
          <w:rFonts w:ascii="Times New Roman" w:hAnsi="Times New Roman" w:cs="Times New Roman"/>
          <w:lang w:val="hu-HU"/>
        </w:rPr>
        <w:t>Progress</w:t>
      </w:r>
      <w:proofErr w:type="spellEnd"/>
      <w:r w:rsidR="009B6733" w:rsidRPr="00403410">
        <w:rPr>
          <w:rFonts w:ascii="Times New Roman" w:hAnsi="Times New Roman" w:cs="Times New Roman"/>
          <w:lang w:val="hu-HU"/>
        </w:rPr>
        <w:t xml:space="preserve"> </w:t>
      </w:r>
      <w:proofErr w:type="spellStart"/>
      <w:proofErr w:type="gramStart"/>
      <w:r w:rsidR="009B6733" w:rsidRPr="00403410">
        <w:rPr>
          <w:rFonts w:ascii="Times New Roman" w:hAnsi="Times New Roman" w:cs="Times New Roman"/>
          <w:lang w:val="hu-HU"/>
        </w:rPr>
        <w:t>Report</w:t>
      </w:r>
      <w:proofErr w:type="spellEnd"/>
      <w:r w:rsidR="009B6733" w:rsidRPr="00403410">
        <w:rPr>
          <w:rFonts w:ascii="Times New Roman" w:hAnsi="Times New Roman" w:cs="Times New Roman"/>
          <w:lang w:val="hu-HU"/>
        </w:rPr>
        <w:t>”</w:t>
      </w:r>
      <w:r w:rsidR="009B6733">
        <w:rPr>
          <w:rFonts w:ascii="Times New Roman" w:hAnsi="Times New Roman" w:cs="Times New Roman"/>
          <w:lang w:val="hu-HU"/>
        </w:rPr>
        <w:t>-</w:t>
      </w:r>
      <w:proofErr w:type="spellStart"/>
      <w:proofErr w:type="gramEnd"/>
      <w:r w:rsidR="009B6733">
        <w:rPr>
          <w:rFonts w:ascii="Times New Roman" w:hAnsi="Times New Roman" w:cs="Times New Roman"/>
          <w:lang w:val="hu-HU"/>
        </w:rPr>
        <w:t>on</w:t>
      </w:r>
      <w:proofErr w:type="spellEnd"/>
      <w:r w:rsidR="009B6733" w:rsidRPr="00403410">
        <w:rPr>
          <w:rFonts w:ascii="Times New Roman" w:hAnsi="Times New Roman" w:cs="Times New Roman"/>
          <w:lang w:val="hu-HU"/>
        </w:rPr>
        <w:t xml:space="preserve"> és egyéb szakmai rendezvények</w:t>
      </w:r>
      <w:r w:rsidR="009B6733">
        <w:rPr>
          <w:rFonts w:ascii="Times New Roman" w:hAnsi="Times New Roman" w:cs="Times New Roman"/>
          <w:lang w:val="hu-HU"/>
        </w:rPr>
        <w:t>en</w:t>
      </w:r>
      <w:r w:rsidR="009B6733" w:rsidRPr="00403410">
        <w:rPr>
          <w:rFonts w:ascii="Times New Roman" w:hAnsi="Times New Roman" w:cs="Times New Roman"/>
          <w:lang w:val="hu-HU"/>
        </w:rPr>
        <w:t>, konferenciák</w:t>
      </w:r>
      <w:r w:rsidR="009B6733">
        <w:rPr>
          <w:rFonts w:ascii="Times New Roman" w:hAnsi="Times New Roman" w:cs="Times New Roman"/>
          <w:lang w:val="hu-HU"/>
        </w:rPr>
        <w:t>on</w:t>
      </w:r>
      <w:r w:rsidR="00097AC8">
        <w:rPr>
          <w:rFonts w:ascii="Times New Roman" w:hAnsi="Times New Roman" w:cs="Times New Roman"/>
          <w:lang w:val="hu-HU"/>
        </w:rPr>
        <w:t>, megbeszéléseken</w:t>
      </w:r>
      <w:r w:rsidR="009B6733">
        <w:rPr>
          <w:rFonts w:ascii="Times New Roman" w:hAnsi="Times New Roman" w:cs="Times New Roman"/>
          <w:lang w:val="hu-HU"/>
        </w:rPr>
        <w:t xml:space="preserve"> - </w:t>
      </w:r>
      <w:r>
        <w:rPr>
          <w:rFonts w:ascii="Times New Roman" w:hAnsi="Times New Roman" w:cs="Times New Roman"/>
          <w:lang w:val="hu-HU"/>
        </w:rPr>
        <w:t>tartott előadásairól</w:t>
      </w:r>
      <w:r w:rsidR="00B20E35">
        <w:rPr>
          <w:rFonts w:ascii="Times New Roman" w:hAnsi="Times New Roman" w:cs="Times New Roman"/>
          <w:lang w:val="hu-HU"/>
        </w:rPr>
        <w:t xml:space="preserve"> és hozzászólása</w:t>
      </w:r>
      <w:r w:rsidR="009B6733">
        <w:rPr>
          <w:rFonts w:ascii="Times New Roman" w:hAnsi="Times New Roman" w:cs="Times New Roman"/>
          <w:lang w:val="hu-HU"/>
        </w:rPr>
        <w:t>i</w:t>
      </w:r>
      <w:r w:rsidR="00B20E35">
        <w:rPr>
          <w:rFonts w:ascii="Times New Roman" w:hAnsi="Times New Roman" w:cs="Times New Roman"/>
          <w:lang w:val="hu-HU"/>
        </w:rPr>
        <w:t>ról</w:t>
      </w:r>
      <w:r w:rsidR="009B6733">
        <w:rPr>
          <w:rFonts w:ascii="Times New Roman" w:hAnsi="Times New Roman" w:cs="Times New Roman"/>
          <w:lang w:val="hu-HU"/>
        </w:rPr>
        <w:t xml:space="preserve"> </w:t>
      </w:r>
      <w:r>
        <w:rPr>
          <w:rFonts w:ascii="Times New Roman" w:hAnsi="Times New Roman" w:cs="Times New Roman"/>
          <w:lang w:val="hu-HU"/>
        </w:rPr>
        <w:t xml:space="preserve">készített </w:t>
      </w:r>
      <w:r w:rsidR="00794A65">
        <w:rPr>
          <w:rFonts w:ascii="Times New Roman" w:hAnsi="Times New Roman" w:cs="Times New Roman"/>
          <w:lang w:val="hu-HU"/>
        </w:rPr>
        <w:t>kép – és videó</w:t>
      </w:r>
      <w:r>
        <w:rPr>
          <w:rFonts w:ascii="Times New Roman" w:hAnsi="Times New Roman" w:cs="Times New Roman"/>
          <w:lang w:val="hu-HU"/>
        </w:rPr>
        <w:t xml:space="preserve">felvételeket az interneten nyilvánosságra hozza, ideérve különösen a közösségi platformokon és honlapján való megosztást. </w:t>
      </w:r>
      <w:r w:rsidRPr="002641ED">
        <w:rPr>
          <w:rFonts w:ascii="Times New Roman" w:hAnsi="Times New Roman" w:cs="Times New Roman"/>
          <w:lang w:val="hu-HU"/>
        </w:rPr>
        <w:t xml:space="preserve"> </w:t>
      </w:r>
    </w:p>
    <w:p w14:paraId="198682B9" w14:textId="76974606" w:rsidR="005D55AC" w:rsidRPr="009B6733" w:rsidRDefault="003009D2" w:rsidP="009B6733">
      <w:pPr>
        <w:pStyle w:val="Listaszerbekezds"/>
        <w:numPr>
          <w:ilvl w:val="1"/>
          <w:numId w:val="1"/>
        </w:numPr>
        <w:spacing w:before="120" w:after="120" w:line="276" w:lineRule="auto"/>
        <w:ind w:left="0" w:hanging="6"/>
        <w:contextualSpacing w:val="0"/>
        <w:jc w:val="both"/>
        <w:rPr>
          <w:rFonts w:ascii="Times New Roman" w:hAnsi="Times New Roman" w:cs="Times New Roman"/>
          <w:lang w:val="hu-HU"/>
        </w:rPr>
      </w:pPr>
      <w:r>
        <w:rPr>
          <w:rFonts w:ascii="Times New Roman" w:hAnsi="Times New Roman" w:cs="Times New Roman"/>
          <w:lang w:val="hu-HU"/>
        </w:rPr>
        <w:t>A TM</w:t>
      </w:r>
      <w:r w:rsidR="005D55AC" w:rsidRPr="003009D2">
        <w:rPr>
          <w:rFonts w:ascii="Times New Roman" w:hAnsi="Times New Roman" w:cs="Times New Roman"/>
          <w:lang w:val="hu-HU"/>
        </w:rPr>
        <w:t xml:space="preserve">K </w:t>
      </w:r>
      <w:r w:rsidR="005D55AC" w:rsidRPr="003009D2">
        <w:rPr>
          <w:rFonts w:ascii="Times New Roman" w:eastAsia="Times New Roman" w:hAnsi="Times New Roman" w:cs="Times New Roman"/>
          <w:lang w:val="hu-HU" w:eastAsia="hu-HU"/>
        </w:rPr>
        <w:t xml:space="preserve">közfeladatának végrehajtása érdekében (az általános adatvédelmi rendelet 6. cikk (1) bekezdés e) pont alapján) a </w:t>
      </w:r>
      <w:r w:rsidR="00DF1DC7">
        <w:rPr>
          <w:rFonts w:ascii="Times New Roman" w:eastAsia="Times New Roman" w:hAnsi="Times New Roman" w:cs="Times New Roman"/>
          <w:lang w:val="hu-HU" w:eastAsia="hu-HU"/>
        </w:rPr>
        <w:t xml:space="preserve">TMK </w:t>
      </w:r>
      <w:proofErr w:type="spellStart"/>
      <w:r w:rsidR="005D55AC" w:rsidRPr="003009D2">
        <w:rPr>
          <w:rFonts w:ascii="Times New Roman" w:eastAsia="Times New Roman" w:hAnsi="Times New Roman" w:cs="Times New Roman"/>
          <w:lang w:val="hu-HU" w:eastAsia="hu-HU"/>
        </w:rPr>
        <w:t>tevékenységének</w:t>
      </w:r>
      <w:proofErr w:type="spellEnd"/>
      <w:r w:rsidR="005D55AC" w:rsidRPr="003009D2">
        <w:rPr>
          <w:rFonts w:ascii="Times New Roman" w:eastAsia="Times New Roman" w:hAnsi="Times New Roman" w:cs="Times New Roman"/>
          <w:lang w:val="hu-HU" w:eastAsia="hu-HU"/>
        </w:rPr>
        <w:t xml:space="preserve"> </w:t>
      </w:r>
      <w:proofErr w:type="spellStart"/>
      <w:r w:rsidR="005D55AC" w:rsidRPr="003009D2">
        <w:rPr>
          <w:rFonts w:ascii="Times New Roman" w:eastAsia="Times New Roman" w:hAnsi="Times New Roman" w:cs="Times New Roman"/>
          <w:lang w:val="hu-HU" w:eastAsia="hu-HU"/>
        </w:rPr>
        <w:t>bemutatása</w:t>
      </w:r>
      <w:proofErr w:type="spellEnd"/>
      <w:r w:rsidR="005D55AC" w:rsidRPr="003009D2">
        <w:rPr>
          <w:rFonts w:ascii="Times New Roman" w:eastAsia="Times New Roman" w:hAnsi="Times New Roman" w:cs="Times New Roman"/>
          <w:lang w:val="hu-HU" w:eastAsia="hu-HU"/>
        </w:rPr>
        <w:t xml:space="preserve">, a </w:t>
      </w:r>
      <w:proofErr w:type="spellStart"/>
      <w:r w:rsidR="005D55AC" w:rsidRPr="003009D2">
        <w:rPr>
          <w:rFonts w:ascii="Times New Roman" w:eastAsia="Times New Roman" w:hAnsi="Times New Roman" w:cs="Times New Roman"/>
          <w:lang w:val="hu-HU" w:eastAsia="hu-HU"/>
        </w:rPr>
        <w:t>nyilvánosság</w:t>
      </w:r>
      <w:proofErr w:type="spellEnd"/>
      <w:r w:rsidR="005D55AC" w:rsidRPr="003009D2">
        <w:rPr>
          <w:rFonts w:ascii="Times New Roman" w:eastAsia="Times New Roman" w:hAnsi="Times New Roman" w:cs="Times New Roman"/>
          <w:lang w:val="hu-HU" w:eastAsia="hu-HU"/>
        </w:rPr>
        <w:t xml:space="preserve"> </w:t>
      </w:r>
      <w:proofErr w:type="spellStart"/>
      <w:r w:rsidR="005D55AC" w:rsidRPr="003009D2">
        <w:rPr>
          <w:rFonts w:ascii="Times New Roman" w:eastAsia="Times New Roman" w:hAnsi="Times New Roman" w:cs="Times New Roman"/>
          <w:lang w:val="hu-HU" w:eastAsia="hu-HU"/>
        </w:rPr>
        <w:t>tájékoztatása</w:t>
      </w:r>
      <w:proofErr w:type="spellEnd"/>
      <w:r w:rsidR="00DF1DC7">
        <w:rPr>
          <w:rFonts w:ascii="Times New Roman" w:eastAsia="Times New Roman" w:hAnsi="Times New Roman" w:cs="Times New Roman"/>
          <w:lang w:val="hu-HU" w:eastAsia="hu-HU"/>
        </w:rPr>
        <w:t xml:space="preserve">, valamint </w:t>
      </w:r>
      <w:r w:rsidR="00DF1DC7">
        <w:rPr>
          <w:rFonts w:ascii="Times New Roman" w:hAnsi="Times New Roman" w:cs="Times New Roman"/>
          <w:lang w:val="hu-HU"/>
        </w:rPr>
        <w:t>TMDP</w:t>
      </w:r>
      <w:r w:rsidR="00DF1DC7" w:rsidRPr="007F5D78">
        <w:rPr>
          <w:rFonts w:ascii="Times New Roman" w:hAnsi="Times New Roman" w:cs="Times New Roman"/>
          <w:lang w:val="hu-HU"/>
        </w:rPr>
        <w:t xml:space="preserve"> n</w:t>
      </w:r>
      <w:r w:rsidR="00DF1DC7">
        <w:rPr>
          <w:rFonts w:ascii="Times New Roman" w:hAnsi="Times New Roman" w:cs="Times New Roman"/>
          <w:lang w:val="hu-HU"/>
        </w:rPr>
        <w:t>é</w:t>
      </w:r>
      <w:r w:rsidR="00DF1DC7" w:rsidRPr="007F5D78">
        <w:rPr>
          <w:rFonts w:ascii="Times New Roman" w:hAnsi="Times New Roman" w:cs="Times New Roman"/>
          <w:lang w:val="hu-HU"/>
        </w:rPr>
        <w:t>pszer</w:t>
      </w:r>
      <w:r w:rsidR="00DF1DC7">
        <w:rPr>
          <w:rFonts w:ascii="Times New Roman" w:hAnsi="Times New Roman" w:cs="Times New Roman"/>
          <w:lang w:val="hu-HU"/>
        </w:rPr>
        <w:t>ű</w:t>
      </w:r>
      <w:r w:rsidR="00DF1DC7" w:rsidRPr="007F5D78">
        <w:rPr>
          <w:rFonts w:ascii="Times New Roman" w:hAnsi="Times New Roman" w:cs="Times New Roman"/>
          <w:lang w:val="hu-HU"/>
        </w:rPr>
        <w:t>s</w:t>
      </w:r>
      <w:r w:rsidR="00DF1DC7">
        <w:rPr>
          <w:rFonts w:ascii="Times New Roman" w:hAnsi="Times New Roman" w:cs="Times New Roman"/>
          <w:lang w:val="hu-HU"/>
        </w:rPr>
        <w:t>í</w:t>
      </w:r>
      <w:r w:rsidR="00DF1DC7" w:rsidRPr="007F5D78">
        <w:rPr>
          <w:rFonts w:ascii="Times New Roman" w:hAnsi="Times New Roman" w:cs="Times New Roman"/>
          <w:lang w:val="hu-HU"/>
        </w:rPr>
        <w:t>t</w:t>
      </w:r>
      <w:r w:rsidR="00DF1DC7">
        <w:rPr>
          <w:rFonts w:ascii="Times New Roman" w:hAnsi="Times New Roman" w:cs="Times New Roman"/>
          <w:lang w:val="hu-HU"/>
        </w:rPr>
        <w:t>é</w:t>
      </w:r>
      <w:r w:rsidR="00DF1DC7" w:rsidRPr="007F5D78">
        <w:rPr>
          <w:rFonts w:ascii="Times New Roman" w:hAnsi="Times New Roman" w:cs="Times New Roman"/>
          <w:lang w:val="hu-HU"/>
        </w:rPr>
        <w:t>s</w:t>
      </w:r>
      <w:r w:rsidR="00DF1DC7">
        <w:rPr>
          <w:rFonts w:ascii="Times New Roman" w:hAnsi="Times New Roman" w:cs="Times New Roman"/>
          <w:lang w:val="hu-HU"/>
        </w:rPr>
        <w:t>e</w:t>
      </w:r>
      <w:r w:rsidR="005D55AC" w:rsidRPr="003009D2">
        <w:rPr>
          <w:rFonts w:ascii="Times New Roman" w:eastAsia="Times New Roman" w:hAnsi="Times New Roman" w:cs="Times New Roman"/>
          <w:lang w:val="hu-HU" w:eastAsia="hu-HU"/>
        </w:rPr>
        <w:t xml:space="preserve"> céljából </w:t>
      </w:r>
      <w:r w:rsidR="003C54DD">
        <w:rPr>
          <w:rFonts w:ascii="Times New Roman" w:eastAsia="Times New Roman" w:hAnsi="Times New Roman" w:cs="Times New Roman"/>
          <w:lang w:val="hu-HU" w:eastAsia="hu-HU"/>
        </w:rPr>
        <w:t xml:space="preserve">a résztvevőkről </w:t>
      </w:r>
      <w:r w:rsidR="00B20E35">
        <w:rPr>
          <w:rFonts w:ascii="Times New Roman" w:eastAsia="Times New Roman" w:hAnsi="Times New Roman" w:cs="Times New Roman"/>
          <w:lang w:val="hu-HU" w:eastAsia="hu-HU"/>
        </w:rPr>
        <w:t>kép – és videó</w:t>
      </w:r>
      <w:r w:rsidR="005D55AC" w:rsidRPr="003009D2">
        <w:rPr>
          <w:rFonts w:ascii="Times New Roman" w:eastAsia="Times New Roman" w:hAnsi="Times New Roman" w:cs="Times New Roman"/>
          <w:lang w:val="hu-HU" w:eastAsia="hu-HU"/>
        </w:rPr>
        <w:t xml:space="preserve">felvételeket </w:t>
      </w:r>
      <w:r w:rsidR="005D55AC" w:rsidRPr="003009D2">
        <w:rPr>
          <w:rFonts w:ascii="Times New Roman" w:hAnsi="Times New Roman" w:cs="Times New Roman"/>
          <w:lang w:val="hu-HU"/>
        </w:rPr>
        <w:t>készít a TMDP keretében szervezett rendezvényekről – ideértve a „</w:t>
      </w:r>
      <w:proofErr w:type="spellStart"/>
      <w:r w:rsidR="005D55AC" w:rsidRPr="003009D2">
        <w:rPr>
          <w:rFonts w:ascii="Times New Roman" w:hAnsi="Times New Roman" w:cs="Times New Roman"/>
          <w:lang w:val="hu-HU"/>
        </w:rPr>
        <w:t>Progress</w:t>
      </w:r>
      <w:proofErr w:type="spellEnd"/>
      <w:r w:rsidR="005D55AC" w:rsidRPr="003009D2">
        <w:rPr>
          <w:rFonts w:ascii="Times New Roman" w:hAnsi="Times New Roman" w:cs="Times New Roman"/>
          <w:lang w:val="hu-HU"/>
        </w:rPr>
        <w:t xml:space="preserve"> </w:t>
      </w:r>
      <w:proofErr w:type="spellStart"/>
      <w:r w:rsidR="005D55AC" w:rsidRPr="003009D2">
        <w:rPr>
          <w:rFonts w:ascii="Times New Roman" w:hAnsi="Times New Roman" w:cs="Times New Roman"/>
          <w:lang w:val="hu-HU"/>
        </w:rPr>
        <w:t>Report</w:t>
      </w:r>
      <w:proofErr w:type="spellEnd"/>
      <w:r w:rsidR="005D55AC" w:rsidRPr="003009D2">
        <w:rPr>
          <w:rFonts w:ascii="Times New Roman" w:hAnsi="Times New Roman" w:cs="Times New Roman"/>
          <w:lang w:val="hu-HU"/>
        </w:rPr>
        <w:t>” és egyéb szakmai rendezvények</w:t>
      </w:r>
      <w:r w:rsidR="00793EE9">
        <w:rPr>
          <w:rFonts w:ascii="Times New Roman" w:hAnsi="Times New Roman" w:cs="Times New Roman"/>
          <w:lang w:val="hu-HU"/>
        </w:rPr>
        <w:t>et,</w:t>
      </w:r>
      <w:r w:rsidR="005D55AC" w:rsidRPr="003009D2">
        <w:rPr>
          <w:rFonts w:ascii="Times New Roman" w:hAnsi="Times New Roman" w:cs="Times New Roman"/>
          <w:lang w:val="hu-HU"/>
        </w:rPr>
        <w:t xml:space="preserve"> konferenciák</w:t>
      </w:r>
      <w:r w:rsidR="00793EE9">
        <w:rPr>
          <w:rFonts w:ascii="Times New Roman" w:hAnsi="Times New Roman" w:cs="Times New Roman"/>
          <w:lang w:val="hu-HU"/>
        </w:rPr>
        <w:t>at</w:t>
      </w:r>
      <w:r w:rsidR="00097AC8">
        <w:rPr>
          <w:rFonts w:ascii="Times New Roman" w:hAnsi="Times New Roman" w:cs="Times New Roman"/>
          <w:lang w:val="hu-HU"/>
        </w:rPr>
        <w:t xml:space="preserve"> -, </w:t>
      </w:r>
      <w:r w:rsidR="008873BE">
        <w:rPr>
          <w:rFonts w:ascii="Times New Roman" w:hAnsi="Times New Roman" w:cs="Times New Roman"/>
          <w:lang w:val="hu-HU"/>
        </w:rPr>
        <w:t xml:space="preserve">és azt az interneten nyilvánosságra hozza, ideérve különösen a közösségi platformokon és honlapján való megosztást. </w:t>
      </w:r>
      <w:r w:rsidR="008873BE" w:rsidRPr="002641ED">
        <w:rPr>
          <w:rFonts w:ascii="Times New Roman" w:hAnsi="Times New Roman" w:cs="Times New Roman"/>
          <w:lang w:val="hu-HU"/>
        </w:rPr>
        <w:t xml:space="preserve"> </w:t>
      </w:r>
      <w:r w:rsidR="00131FBE">
        <w:rPr>
          <w:rFonts w:ascii="Times New Roman" w:hAnsi="Times New Roman" w:cs="Times New Roman"/>
          <w:lang w:val="hu-HU"/>
        </w:rPr>
        <w:t>Amennyiben nem szeretné, hogy a rendezvényen felvétel készüljön Önről</w:t>
      </w:r>
      <w:r w:rsidR="00205095">
        <w:rPr>
          <w:rFonts w:ascii="Times New Roman" w:hAnsi="Times New Roman" w:cs="Times New Roman"/>
          <w:lang w:val="hu-HU"/>
        </w:rPr>
        <w:t xml:space="preserve"> előzetesen jelezze ezt kérem, és ne vegyen részt személyesen a rendezvényen!</w:t>
      </w:r>
    </w:p>
    <w:p w14:paraId="2913447C" w14:textId="28434461" w:rsidR="00794A65" w:rsidRPr="009B6733" w:rsidRDefault="00794A65" w:rsidP="009B6733">
      <w:pPr>
        <w:pStyle w:val="Listaszerbekezds"/>
        <w:numPr>
          <w:ilvl w:val="1"/>
          <w:numId w:val="1"/>
        </w:numPr>
        <w:spacing w:before="120" w:after="120" w:line="276" w:lineRule="auto"/>
        <w:ind w:left="0" w:hanging="6"/>
        <w:contextualSpacing w:val="0"/>
        <w:jc w:val="both"/>
        <w:rPr>
          <w:rFonts w:ascii="Times New Roman" w:hAnsi="Times New Roman" w:cs="Times New Roman"/>
          <w:lang w:val="hu-HU"/>
        </w:rPr>
      </w:pPr>
      <w:r w:rsidRPr="00403410">
        <w:rPr>
          <w:rFonts w:ascii="Times New Roman" w:hAnsi="Times New Roman" w:cs="Times New Roman"/>
          <w:lang w:val="hu-HU"/>
        </w:rPr>
        <w:t xml:space="preserve">A TMK oktatás, </w:t>
      </w:r>
      <w:r w:rsidRPr="00403410">
        <w:rPr>
          <w:rFonts w:ascii="Times New Roman" w:eastAsia="Times New Roman" w:hAnsi="Times New Roman" w:cs="Times New Roman"/>
          <w:lang w:val="hu-HU" w:eastAsia="hu-HU"/>
        </w:rPr>
        <w:t>mint közfeladatának végrehajtása érdekében (az általános adatvédelmi rendelet 6. cikk (1) bekezdés e) pont alapján</w:t>
      </w:r>
      <w:r w:rsidR="00CF3B3A">
        <w:rPr>
          <w:rFonts w:ascii="Times New Roman" w:eastAsia="Times New Roman" w:hAnsi="Times New Roman" w:cs="Times New Roman"/>
          <w:lang w:val="hu-HU" w:eastAsia="hu-HU"/>
        </w:rPr>
        <w:t xml:space="preserve">, </w:t>
      </w:r>
      <w:proofErr w:type="spellStart"/>
      <w:r w:rsidR="00CF3B3A" w:rsidRPr="00403410">
        <w:rPr>
          <w:rFonts w:ascii="Times New Roman" w:eastAsia="Times New Roman" w:hAnsi="Times New Roman" w:cs="Times New Roman"/>
          <w:lang w:val="hu-HU" w:eastAsia="hu-HU"/>
        </w:rPr>
        <w:t>Nftv</w:t>
      </w:r>
      <w:proofErr w:type="spellEnd"/>
      <w:r w:rsidR="00CF3B3A" w:rsidRPr="00403410">
        <w:rPr>
          <w:rFonts w:ascii="Times New Roman" w:eastAsia="Times New Roman" w:hAnsi="Times New Roman" w:cs="Times New Roman"/>
          <w:lang w:val="hu-HU" w:eastAsia="hu-HU"/>
        </w:rPr>
        <w:t>. 18. § (1) a), b), c) pont</w:t>
      </w:r>
      <w:r w:rsidRPr="00403410">
        <w:rPr>
          <w:rFonts w:ascii="Times New Roman" w:eastAsia="Times New Roman" w:hAnsi="Times New Roman" w:cs="Times New Roman"/>
          <w:lang w:val="hu-HU" w:eastAsia="hu-HU"/>
        </w:rPr>
        <w:t xml:space="preserve">) </w:t>
      </w:r>
      <w:r w:rsidR="00610D83">
        <w:rPr>
          <w:rFonts w:ascii="Times New Roman" w:eastAsia="Times New Roman" w:hAnsi="Times New Roman" w:cs="Times New Roman"/>
          <w:lang w:val="hu-HU" w:eastAsia="hu-HU"/>
        </w:rPr>
        <w:t xml:space="preserve">az egyes évfolyamokon járó PhD hallgatók </w:t>
      </w:r>
      <w:r w:rsidR="00114236">
        <w:rPr>
          <w:rFonts w:ascii="Times New Roman" w:eastAsia="Times New Roman" w:hAnsi="Times New Roman" w:cs="Times New Roman"/>
          <w:lang w:val="hu-HU" w:eastAsia="hu-HU"/>
        </w:rPr>
        <w:t xml:space="preserve">és kutatási tevékenységük </w:t>
      </w:r>
      <w:r w:rsidR="00610D83">
        <w:rPr>
          <w:rFonts w:ascii="Times New Roman" w:eastAsia="Times New Roman" w:hAnsi="Times New Roman" w:cs="Times New Roman"/>
          <w:lang w:val="hu-HU" w:eastAsia="hu-HU"/>
        </w:rPr>
        <w:t>emlékének megőrzése</w:t>
      </w:r>
      <w:r w:rsidRPr="00403410">
        <w:rPr>
          <w:rFonts w:ascii="Times New Roman" w:eastAsia="Times New Roman" w:hAnsi="Times New Roman" w:cs="Times New Roman"/>
          <w:lang w:val="hu-HU" w:eastAsia="hu-HU"/>
        </w:rPr>
        <w:t xml:space="preserve"> céljából </w:t>
      </w:r>
      <w:r w:rsidR="00610D83">
        <w:rPr>
          <w:rFonts w:ascii="Times New Roman" w:hAnsi="Times New Roman" w:cs="Times New Roman"/>
          <w:lang w:val="hu-HU"/>
        </w:rPr>
        <w:t xml:space="preserve">évkönyvet (Project </w:t>
      </w:r>
      <w:proofErr w:type="spellStart"/>
      <w:r w:rsidR="00610D83">
        <w:rPr>
          <w:rFonts w:ascii="Times New Roman" w:hAnsi="Times New Roman" w:cs="Times New Roman"/>
          <w:lang w:val="hu-HU"/>
        </w:rPr>
        <w:t>Book</w:t>
      </w:r>
      <w:proofErr w:type="spellEnd"/>
      <w:r w:rsidR="00610D83">
        <w:rPr>
          <w:rFonts w:ascii="Times New Roman" w:hAnsi="Times New Roman" w:cs="Times New Roman"/>
          <w:lang w:val="hu-HU"/>
        </w:rPr>
        <w:t>”) készít a</w:t>
      </w:r>
      <w:r w:rsidRPr="00403410">
        <w:rPr>
          <w:rFonts w:ascii="Times New Roman" w:hAnsi="Times New Roman" w:cs="Times New Roman"/>
          <w:lang w:val="hu-HU"/>
        </w:rPr>
        <w:t xml:space="preserve"> TMDP keretében végzett</w:t>
      </w:r>
      <w:r w:rsidR="00610D83">
        <w:rPr>
          <w:rFonts w:ascii="Times New Roman" w:hAnsi="Times New Roman" w:cs="Times New Roman"/>
          <w:lang w:val="hu-HU"/>
        </w:rPr>
        <w:t xml:space="preserve"> tudományos</w:t>
      </w:r>
      <w:r w:rsidRPr="00403410">
        <w:rPr>
          <w:rFonts w:ascii="Times New Roman" w:hAnsi="Times New Roman" w:cs="Times New Roman"/>
          <w:lang w:val="hu-HU"/>
        </w:rPr>
        <w:t xml:space="preserve"> tevékenységér</w:t>
      </w:r>
      <w:r w:rsidR="00610D83">
        <w:rPr>
          <w:rFonts w:ascii="Times New Roman" w:hAnsi="Times New Roman" w:cs="Times New Roman"/>
          <w:lang w:val="hu-HU"/>
        </w:rPr>
        <w:t>ől,</w:t>
      </w:r>
      <w:r w:rsidR="00114236">
        <w:rPr>
          <w:rFonts w:ascii="Times New Roman" w:hAnsi="Times New Roman" w:cs="Times New Roman"/>
          <w:lang w:val="hu-HU"/>
        </w:rPr>
        <w:t xml:space="preserve"> </w:t>
      </w:r>
      <w:r w:rsidR="00610D83">
        <w:rPr>
          <w:rFonts w:ascii="Times New Roman" w:hAnsi="Times New Roman" w:cs="Times New Roman"/>
          <w:lang w:val="hu-HU"/>
        </w:rPr>
        <w:t>ami</w:t>
      </w:r>
      <w:r w:rsidR="00114236">
        <w:rPr>
          <w:rFonts w:ascii="Times New Roman" w:hAnsi="Times New Roman" w:cs="Times New Roman"/>
          <w:lang w:val="hu-HU"/>
        </w:rPr>
        <w:t xml:space="preserve"> különösen az alábbi adatokat tartalmazza: név, PhD tanulmányok kezdete, évfolyam, tudományos tevékenységre vonatkozó adatok, </w:t>
      </w:r>
      <w:proofErr w:type="gramStart"/>
      <w:r w:rsidR="00114236">
        <w:rPr>
          <w:rFonts w:ascii="Times New Roman" w:hAnsi="Times New Roman" w:cs="Times New Roman"/>
          <w:lang w:val="hu-HU"/>
        </w:rPr>
        <w:t>-  feltöltés</w:t>
      </w:r>
      <w:proofErr w:type="gramEnd"/>
      <w:r w:rsidR="00114236">
        <w:rPr>
          <w:rFonts w:ascii="Times New Roman" w:hAnsi="Times New Roman" w:cs="Times New Roman"/>
          <w:lang w:val="hu-HU"/>
        </w:rPr>
        <w:t xml:space="preserve"> esetén – képfelvétel.</w:t>
      </w:r>
    </w:p>
    <w:p w14:paraId="3B4A9A80" w14:textId="2D69D286" w:rsidR="00EB4AEE" w:rsidRPr="00981CEC" w:rsidRDefault="00403410" w:rsidP="00287F2D">
      <w:pPr>
        <w:pStyle w:val="Listaszerbekezds"/>
        <w:numPr>
          <w:ilvl w:val="1"/>
          <w:numId w:val="1"/>
        </w:numPr>
        <w:spacing w:before="120" w:after="120" w:line="276" w:lineRule="auto"/>
        <w:ind w:left="0" w:hanging="6"/>
        <w:contextualSpacing w:val="0"/>
        <w:jc w:val="both"/>
        <w:rPr>
          <w:rFonts w:ascii="Times New Roman" w:hAnsi="Times New Roman" w:cs="Times New Roman"/>
          <w:lang w:val="hu-HU"/>
        </w:rPr>
      </w:pPr>
      <w:r w:rsidRPr="002641ED">
        <w:rPr>
          <w:rFonts w:ascii="Times New Roman" w:hAnsi="Times New Roman" w:cs="Times New Roman"/>
          <w:lang w:val="hu-HU"/>
        </w:rPr>
        <w:t xml:space="preserve">A </w:t>
      </w:r>
      <w:r>
        <w:rPr>
          <w:rFonts w:ascii="Times New Roman" w:hAnsi="Times New Roman" w:cs="Times New Roman"/>
          <w:lang w:val="hu-HU"/>
        </w:rPr>
        <w:t>TMK</w:t>
      </w:r>
      <w:r w:rsidRPr="002641ED">
        <w:rPr>
          <w:rFonts w:ascii="Times New Roman" w:hAnsi="Times New Roman" w:cs="Times New Roman"/>
          <w:lang w:val="hu-HU"/>
        </w:rPr>
        <w:t xml:space="preserve"> </w:t>
      </w:r>
      <w:r>
        <w:rPr>
          <w:rFonts w:ascii="Times New Roman" w:hAnsi="Times New Roman" w:cs="Times New Roman"/>
          <w:lang w:val="hu-HU"/>
        </w:rPr>
        <w:t xml:space="preserve">az érintett </w:t>
      </w:r>
      <w:r w:rsidRPr="002641ED">
        <w:rPr>
          <w:rFonts w:ascii="Times New Roman" w:hAnsi="Times New Roman" w:cs="Times New Roman"/>
          <w:lang w:val="hu-HU"/>
        </w:rPr>
        <w:t xml:space="preserve">kifejezett és önkéntes hozzájárulása </w:t>
      </w:r>
      <w:r>
        <w:rPr>
          <w:rFonts w:ascii="Times New Roman" w:hAnsi="Times New Roman" w:cs="Times New Roman"/>
          <w:lang w:val="hu-HU"/>
        </w:rPr>
        <w:t>(</w:t>
      </w:r>
      <w:r w:rsidRPr="002641ED">
        <w:rPr>
          <w:rFonts w:ascii="Times New Roman" w:hAnsi="Times New Roman" w:cs="Times New Roman"/>
          <w:lang w:val="hu-HU"/>
        </w:rPr>
        <w:t>az általános adatvédelmi rendelet 6. cikk (1) bekezdés a) pont</w:t>
      </w:r>
      <w:r>
        <w:rPr>
          <w:rFonts w:ascii="Times New Roman" w:hAnsi="Times New Roman" w:cs="Times New Roman"/>
          <w:lang w:val="hu-HU"/>
        </w:rPr>
        <w:t xml:space="preserve">) esetén </w:t>
      </w:r>
      <w:r w:rsidRPr="007F5D78">
        <w:rPr>
          <w:rFonts w:ascii="Times New Roman" w:hAnsi="Times New Roman" w:cs="Times New Roman"/>
          <w:lang w:val="hu-HU"/>
        </w:rPr>
        <w:t>saj</w:t>
      </w:r>
      <w:r>
        <w:rPr>
          <w:rFonts w:ascii="Times New Roman" w:hAnsi="Times New Roman" w:cs="Times New Roman"/>
          <w:lang w:val="hu-HU"/>
        </w:rPr>
        <w:t>á</w:t>
      </w:r>
      <w:r w:rsidRPr="007F5D78">
        <w:rPr>
          <w:rFonts w:ascii="Times New Roman" w:hAnsi="Times New Roman" w:cs="Times New Roman"/>
          <w:lang w:val="hu-HU"/>
        </w:rPr>
        <w:t>t szakter</w:t>
      </w:r>
      <w:r>
        <w:rPr>
          <w:rFonts w:ascii="Times New Roman" w:hAnsi="Times New Roman" w:cs="Times New Roman"/>
          <w:lang w:val="hu-HU"/>
        </w:rPr>
        <w:t>ü</w:t>
      </w:r>
      <w:r w:rsidRPr="007F5D78">
        <w:rPr>
          <w:rFonts w:ascii="Times New Roman" w:hAnsi="Times New Roman" w:cs="Times New Roman"/>
          <w:lang w:val="hu-HU"/>
        </w:rPr>
        <w:t>let</w:t>
      </w:r>
      <w:r>
        <w:rPr>
          <w:rFonts w:ascii="Times New Roman" w:hAnsi="Times New Roman" w:cs="Times New Roman"/>
          <w:lang w:val="hu-HU"/>
        </w:rPr>
        <w:t>ü</w:t>
      </w:r>
      <w:r w:rsidRPr="007F5D78">
        <w:rPr>
          <w:rFonts w:ascii="Times New Roman" w:hAnsi="Times New Roman" w:cs="Times New Roman"/>
          <w:lang w:val="hu-HU"/>
        </w:rPr>
        <w:t>k</w:t>
      </w:r>
      <w:r w:rsidR="00C63B46">
        <w:rPr>
          <w:rFonts w:ascii="Times New Roman" w:hAnsi="Times New Roman" w:cs="Times New Roman"/>
          <w:lang w:val="hu-HU"/>
        </w:rPr>
        <w:t xml:space="preserve">, valamint a </w:t>
      </w:r>
      <w:r>
        <w:rPr>
          <w:rFonts w:ascii="Times New Roman" w:hAnsi="Times New Roman" w:cs="Times New Roman"/>
          <w:lang w:val="hu-HU"/>
        </w:rPr>
        <w:t>TMDP</w:t>
      </w:r>
      <w:r w:rsidRPr="007F5D78">
        <w:rPr>
          <w:rFonts w:ascii="Times New Roman" w:hAnsi="Times New Roman" w:cs="Times New Roman"/>
          <w:lang w:val="hu-HU"/>
        </w:rPr>
        <w:t xml:space="preserve"> n</w:t>
      </w:r>
      <w:r w:rsidR="001533B2">
        <w:rPr>
          <w:rFonts w:ascii="Times New Roman" w:hAnsi="Times New Roman" w:cs="Times New Roman"/>
          <w:lang w:val="hu-HU"/>
        </w:rPr>
        <w:t>é</w:t>
      </w:r>
      <w:r w:rsidRPr="007F5D78">
        <w:rPr>
          <w:rFonts w:ascii="Times New Roman" w:hAnsi="Times New Roman" w:cs="Times New Roman"/>
          <w:lang w:val="hu-HU"/>
        </w:rPr>
        <w:t>pszer</w:t>
      </w:r>
      <w:r>
        <w:rPr>
          <w:rFonts w:ascii="Times New Roman" w:hAnsi="Times New Roman" w:cs="Times New Roman"/>
          <w:lang w:val="hu-HU"/>
        </w:rPr>
        <w:t>ű</w:t>
      </w:r>
      <w:r w:rsidRPr="007F5D78">
        <w:rPr>
          <w:rFonts w:ascii="Times New Roman" w:hAnsi="Times New Roman" w:cs="Times New Roman"/>
          <w:lang w:val="hu-HU"/>
        </w:rPr>
        <w:t>s</w:t>
      </w:r>
      <w:r>
        <w:rPr>
          <w:rFonts w:ascii="Times New Roman" w:hAnsi="Times New Roman" w:cs="Times New Roman"/>
          <w:lang w:val="hu-HU"/>
        </w:rPr>
        <w:t>í</w:t>
      </w:r>
      <w:r w:rsidRPr="007F5D78">
        <w:rPr>
          <w:rFonts w:ascii="Times New Roman" w:hAnsi="Times New Roman" w:cs="Times New Roman"/>
          <w:lang w:val="hu-HU"/>
        </w:rPr>
        <w:t>t</w:t>
      </w:r>
      <w:r>
        <w:rPr>
          <w:rFonts w:ascii="Times New Roman" w:hAnsi="Times New Roman" w:cs="Times New Roman"/>
          <w:lang w:val="hu-HU"/>
        </w:rPr>
        <w:t>é</w:t>
      </w:r>
      <w:r w:rsidRPr="007F5D78">
        <w:rPr>
          <w:rFonts w:ascii="Times New Roman" w:hAnsi="Times New Roman" w:cs="Times New Roman"/>
          <w:lang w:val="hu-HU"/>
        </w:rPr>
        <w:t>s</w:t>
      </w:r>
      <w:r>
        <w:rPr>
          <w:rFonts w:ascii="Times New Roman" w:hAnsi="Times New Roman" w:cs="Times New Roman"/>
          <w:lang w:val="hu-HU"/>
        </w:rPr>
        <w:t xml:space="preserve">e </w:t>
      </w:r>
      <w:r w:rsidRPr="002641ED">
        <w:rPr>
          <w:rFonts w:ascii="Times New Roman" w:hAnsi="Times New Roman" w:cs="Times New Roman"/>
          <w:lang w:val="hu-HU"/>
        </w:rPr>
        <w:t>cél</w:t>
      </w:r>
      <w:r>
        <w:rPr>
          <w:rFonts w:ascii="Times New Roman" w:hAnsi="Times New Roman" w:cs="Times New Roman"/>
          <w:lang w:val="hu-HU"/>
        </w:rPr>
        <w:t>já</w:t>
      </w:r>
      <w:r w:rsidRPr="002641ED">
        <w:rPr>
          <w:rFonts w:ascii="Times New Roman" w:hAnsi="Times New Roman" w:cs="Times New Roman"/>
          <w:lang w:val="hu-HU"/>
        </w:rPr>
        <w:t xml:space="preserve">ból </w:t>
      </w:r>
      <w:r w:rsidR="006F202B">
        <w:rPr>
          <w:rFonts w:ascii="Times New Roman" w:hAnsi="Times New Roman" w:cs="Times New Roman"/>
          <w:lang w:val="hu-HU"/>
        </w:rPr>
        <w:t xml:space="preserve">az </w:t>
      </w:r>
      <w:r>
        <w:rPr>
          <w:rFonts w:ascii="Times New Roman" w:hAnsi="Times New Roman" w:cs="Times New Roman"/>
          <w:lang w:val="hu-HU"/>
        </w:rPr>
        <w:t xml:space="preserve">évkönyvet (Project </w:t>
      </w:r>
      <w:proofErr w:type="spellStart"/>
      <w:r>
        <w:rPr>
          <w:rFonts w:ascii="Times New Roman" w:hAnsi="Times New Roman" w:cs="Times New Roman"/>
          <w:lang w:val="hu-HU"/>
        </w:rPr>
        <w:t>Book</w:t>
      </w:r>
      <w:proofErr w:type="spellEnd"/>
      <w:r>
        <w:rPr>
          <w:rFonts w:ascii="Times New Roman" w:hAnsi="Times New Roman" w:cs="Times New Roman"/>
          <w:lang w:val="hu-HU"/>
        </w:rPr>
        <w:t xml:space="preserve">”) közzéteszi az interneten, ideérve különösen a közösségi platformokat és honlapját. </w:t>
      </w:r>
      <w:r w:rsidRPr="002641ED">
        <w:rPr>
          <w:rFonts w:ascii="Times New Roman" w:hAnsi="Times New Roman" w:cs="Times New Roman"/>
          <w:lang w:val="hu-HU"/>
        </w:rPr>
        <w:t xml:space="preserve"> </w:t>
      </w:r>
    </w:p>
    <w:p w14:paraId="6003D802" w14:textId="2275A3F4" w:rsidR="009C5A93" w:rsidRPr="002641ED" w:rsidRDefault="009C5A93" w:rsidP="00287F2D">
      <w:pPr>
        <w:pStyle w:val="Listaszerbekezds"/>
        <w:numPr>
          <w:ilvl w:val="0"/>
          <w:numId w:val="1"/>
        </w:numPr>
        <w:shd w:val="clear" w:color="auto" w:fill="B4C6E7" w:themeFill="accent5" w:themeFillTint="66"/>
        <w:spacing w:before="120" w:after="120" w:line="276" w:lineRule="auto"/>
        <w:ind w:left="426" w:hanging="426"/>
        <w:jc w:val="both"/>
        <w:rPr>
          <w:rFonts w:ascii="Times New Roman" w:hAnsi="Times New Roman" w:cs="Times New Roman"/>
          <w:b/>
          <w:smallCaps/>
          <w:sz w:val="24"/>
          <w:szCs w:val="24"/>
          <w:lang w:val="hu-HU"/>
        </w:rPr>
      </w:pPr>
      <w:r w:rsidRPr="002641ED">
        <w:rPr>
          <w:rFonts w:ascii="Times New Roman" w:hAnsi="Times New Roman" w:cs="Times New Roman"/>
          <w:b/>
          <w:smallCaps/>
          <w:sz w:val="24"/>
          <w:szCs w:val="24"/>
          <w:lang w:val="hu-HU"/>
        </w:rPr>
        <w:t>Az adatkezelés időtartama</w:t>
      </w:r>
    </w:p>
    <w:p w14:paraId="1EF5CFD6" w14:textId="4DDC84DB" w:rsidR="009C5A93" w:rsidRPr="002641ED" w:rsidRDefault="009A4C2F" w:rsidP="00FD597A">
      <w:pPr>
        <w:spacing w:before="120" w:after="120" w:line="276" w:lineRule="auto"/>
        <w:jc w:val="both"/>
        <w:rPr>
          <w:rFonts w:ascii="Times New Roman" w:hAnsi="Times New Roman" w:cs="Times New Roman"/>
          <w:lang w:val="hu-HU"/>
        </w:rPr>
      </w:pPr>
      <w:r w:rsidRPr="00C40C2F">
        <w:rPr>
          <w:rFonts w:ascii="Times New Roman" w:hAnsi="Times New Roman" w:cs="Times New Roman"/>
          <w:lang w:val="hu-HU"/>
        </w:rPr>
        <w:t xml:space="preserve">Az adatkezelés </w:t>
      </w:r>
      <w:r w:rsidR="00C40C2F" w:rsidRPr="00C40C2F">
        <w:rPr>
          <w:rFonts w:ascii="Times New Roman" w:hAnsi="Times New Roman" w:cs="Times New Roman"/>
          <w:lang w:val="hu-HU"/>
        </w:rPr>
        <w:t>a</w:t>
      </w:r>
      <w:r w:rsidR="00446A83">
        <w:rPr>
          <w:rFonts w:ascii="Times New Roman" w:hAnsi="Times New Roman" w:cs="Times New Roman"/>
          <w:lang w:val="hu-HU"/>
        </w:rPr>
        <w:t xml:space="preserve"> 3.1.</w:t>
      </w:r>
      <w:r w:rsidR="00114236">
        <w:rPr>
          <w:rFonts w:ascii="Times New Roman" w:hAnsi="Times New Roman" w:cs="Times New Roman"/>
          <w:lang w:val="hu-HU"/>
        </w:rPr>
        <w:t>, 3.4.,</w:t>
      </w:r>
      <w:r w:rsidR="00446A83">
        <w:rPr>
          <w:rFonts w:ascii="Times New Roman" w:hAnsi="Times New Roman" w:cs="Times New Roman"/>
          <w:lang w:val="hu-HU"/>
        </w:rPr>
        <w:t xml:space="preserve"> </w:t>
      </w:r>
      <w:r w:rsidR="001E46DF">
        <w:rPr>
          <w:rFonts w:ascii="Times New Roman" w:hAnsi="Times New Roman" w:cs="Times New Roman"/>
          <w:lang w:val="hu-HU"/>
        </w:rPr>
        <w:t>és 3.</w:t>
      </w:r>
      <w:r w:rsidR="00CF3B3A">
        <w:rPr>
          <w:rFonts w:ascii="Times New Roman" w:hAnsi="Times New Roman" w:cs="Times New Roman"/>
          <w:lang w:val="hu-HU"/>
        </w:rPr>
        <w:t>5</w:t>
      </w:r>
      <w:r w:rsidR="001E46DF">
        <w:rPr>
          <w:rFonts w:ascii="Times New Roman" w:hAnsi="Times New Roman" w:cs="Times New Roman"/>
          <w:lang w:val="hu-HU"/>
        </w:rPr>
        <w:t xml:space="preserve">. </w:t>
      </w:r>
      <w:r w:rsidR="00446A83">
        <w:rPr>
          <w:rFonts w:ascii="Times New Roman" w:hAnsi="Times New Roman" w:cs="Times New Roman"/>
          <w:lang w:val="hu-HU"/>
        </w:rPr>
        <w:t>pont esetében</w:t>
      </w:r>
      <w:r w:rsidR="00C40C2F" w:rsidRPr="00C40C2F">
        <w:rPr>
          <w:rFonts w:ascii="Times New Roman" w:hAnsi="Times New Roman" w:cs="Times New Roman"/>
          <w:lang w:val="hu-HU"/>
        </w:rPr>
        <w:t xml:space="preserve"> </w:t>
      </w:r>
      <w:r w:rsidR="00403410">
        <w:rPr>
          <w:rFonts w:ascii="Times New Roman" w:hAnsi="Times New Roman" w:cs="Times New Roman"/>
          <w:lang w:val="hu-HU"/>
        </w:rPr>
        <w:t xml:space="preserve">az </w:t>
      </w:r>
      <w:proofErr w:type="spellStart"/>
      <w:proofErr w:type="gramStart"/>
      <w:r w:rsidR="00403410">
        <w:rPr>
          <w:rFonts w:ascii="Times New Roman" w:hAnsi="Times New Roman" w:cs="Times New Roman"/>
          <w:lang w:val="hu-HU"/>
        </w:rPr>
        <w:t>Nftv</w:t>
      </w:r>
      <w:proofErr w:type="spellEnd"/>
      <w:r w:rsidR="00403410">
        <w:rPr>
          <w:rFonts w:ascii="Times New Roman" w:hAnsi="Times New Roman" w:cs="Times New Roman"/>
          <w:lang w:val="hu-HU"/>
        </w:rPr>
        <w:t>.-</w:t>
      </w:r>
      <w:proofErr w:type="spellStart"/>
      <w:proofErr w:type="gramEnd"/>
      <w:r w:rsidR="00403410">
        <w:rPr>
          <w:rFonts w:ascii="Times New Roman" w:hAnsi="Times New Roman" w:cs="Times New Roman"/>
          <w:lang w:val="hu-HU"/>
        </w:rPr>
        <w:t>ben</w:t>
      </w:r>
      <w:proofErr w:type="spellEnd"/>
      <w:r w:rsidR="00403410">
        <w:rPr>
          <w:rFonts w:ascii="Times New Roman" w:hAnsi="Times New Roman" w:cs="Times New Roman"/>
          <w:lang w:val="hu-HU"/>
        </w:rPr>
        <w:t xml:space="preserve"> meghatározott időtartamig, a </w:t>
      </w:r>
      <w:r w:rsidR="00715122">
        <w:rPr>
          <w:rFonts w:ascii="Times New Roman" w:hAnsi="Times New Roman" w:cs="Times New Roman"/>
          <w:lang w:val="hu-HU"/>
        </w:rPr>
        <w:t xml:space="preserve">többi </w:t>
      </w:r>
      <w:r w:rsidR="00403410">
        <w:rPr>
          <w:rFonts w:ascii="Times New Roman" w:hAnsi="Times New Roman" w:cs="Times New Roman"/>
          <w:lang w:val="hu-HU"/>
        </w:rPr>
        <w:t xml:space="preserve">esetében a </w:t>
      </w:r>
      <w:r w:rsidR="00C40C2F" w:rsidRPr="00C40C2F">
        <w:rPr>
          <w:rFonts w:ascii="Times New Roman" w:hAnsi="Times New Roman" w:cs="Times New Roman"/>
          <w:lang w:val="hu-HU"/>
        </w:rPr>
        <w:t>hozzájárulás visszavonásáig</w:t>
      </w:r>
      <w:r w:rsidR="00403410">
        <w:rPr>
          <w:rFonts w:ascii="Times New Roman" w:hAnsi="Times New Roman" w:cs="Times New Roman"/>
          <w:lang w:val="hu-HU"/>
        </w:rPr>
        <w:t xml:space="preserve"> </w:t>
      </w:r>
      <w:r w:rsidR="00C40C2F" w:rsidRPr="00C40C2F">
        <w:rPr>
          <w:rFonts w:ascii="Times New Roman" w:hAnsi="Times New Roman" w:cs="Times New Roman"/>
          <w:lang w:val="hu-HU"/>
        </w:rPr>
        <w:t>tart</w:t>
      </w:r>
      <w:r w:rsidR="00446A83">
        <w:rPr>
          <w:rFonts w:ascii="Times New Roman" w:hAnsi="Times New Roman" w:cs="Times New Roman"/>
          <w:lang w:val="hu-HU"/>
        </w:rPr>
        <w:t>.</w:t>
      </w:r>
      <w:r w:rsidR="00403410">
        <w:rPr>
          <w:rFonts w:ascii="Times New Roman" w:hAnsi="Times New Roman" w:cs="Times New Roman"/>
          <w:lang w:val="hu-HU"/>
        </w:rPr>
        <w:t xml:space="preserve"> Felhívom a figyelmét arra, hogy a „Project </w:t>
      </w:r>
      <w:proofErr w:type="spellStart"/>
      <w:r w:rsidR="00403410">
        <w:rPr>
          <w:rFonts w:ascii="Times New Roman" w:hAnsi="Times New Roman" w:cs="Times New Roman"/>
          <w:lang w:val="hu-HU"/>
        </w:rPr>
        <w:t>Book</w:t>
      </w:r>
      <w:proofErr w:type="spellEnd"/>
      <w:r w:rsidR="00403410">
        <w:rPr>
          <w:rFonts w:ascii="Times New Roman" w:hAnsi="Times New Roman" w:cs="Times New Roman"/>
          <w:lang w:val="hu-HU"/>
        </w:rPr>
        <w:t>” nyomtatásban is megjelenik, így a</w:t>
      </w:r>
      <w:r w:rsidR="008873BE">
        <w:rPr>
          <w:rFonts w:ascii="Times New Roman" w:hAnsi="Times New Roman" w:cs="Times New Roman"/>
          <w:lang w:val="hu-HU"/>
        </w:rPr>
        <w:t xml:space="preserve">mennyiben </w:t>
      </w:r>
      <w:r w:rsidR="00403410">
        <w:rPr>
          <w:rFonts w:ascii="Times New Roman" w:hAnsi="Times New Roman" w:cs="Times New Roman"/>
          <w:lang w:val="hu-HU"/>
        </w:rPr>
        <w:t xml:space="preserve">a papír alapú kiadás vonatkozásában </w:t>
      </w:r>
      <w:r w:rsidR="008873BE">
        <w:rPr>
          <w:rFonts w:ascii="Times New Roman" w:hAnsi="Times New Roman" w:cs="Times New Roman"/>
          <w:lang w:val="hu-HU"/>
        </w:rPr>
        <w:t xml:space="preserve"> való megjelenés ellen szeretne tiltakozni, az </w:t>
      </w:r>
      <w:r w:rsidR="00403410">
        <w:rPr>
          <w:rFonts w:ascii="Times New Roman" w:hAnsi="Times New Roman" w:cs="Times New Roman"/>
          <w:lang w:val="hu-HU"/>
        </w:rPr>
        <w:t>a nyomdába küldésig</w:t>
      </w:r>
      <w:r w:rsidR="008873BE">
        <w:rPr>
          <w:rFonts w:ascii="Times New Roman" w:hAnsi="Times New Roman" w:cs="Times New Roman"/>
          <w:lang w:val="hu-HU"/>
        </w:rPr>
        <w:t xml:space="preserve"> tehető meg.</w:t>
      </w:r>
    </w:p>
    <w:p w14:paraId="02A199FC" w14:textId="2ED427BA" w:rsidR="004A319A" w:rsidRPr="002641ED" w:rsidRDefault="009C5A93" w:rsidP="00287F2D">
      <w:pPr>
        <w:pStyle w:val="Listaszerbekezds"/>
        <w:numPr>
          <w:ilvl w:val="0"/>
          <w:numId w:val="1"/>
        </w:numPr>
        <w:shd w:val="clear" w:color="auto" w:fill="B4C6E7" w:themeFill="accent5" w:themeFillTint="66"/>
        <w:spacing w:before="120" w:after="120" w:line="276" w:lineRule="auto"/>
        <w:ind w:left="426" w:hanging="426"/>
        <w:jc w:val="both"/>
        <w:rPr>
          <w:rFonts w:ascii="Times New Roman" w:hAnsi="Times New Roman" w:cs="Times New Roman"/>
          <w:b/>
          <w:smallCaps/>
          <w:sz w:val="24"/>
          <w:szCs w:val="24"/>
          <w:lang w:val="hu-HU"/>
        </w:rPr>
      </w:pPr>
      <w:r w:rsidRPr="002641ED">
        <w:rPr>
          <w:rFonts w:ascii="Times New Roman" w:hAnsi="Times New Roman" w:cs="Times New Roman"/>
          <w:b/>
          <w:smallCaps/>
          <w:sz w:val="24"/>
          <w:szCs w:val="24"/>
          <w:lang w:val="hu-HU"/>
        </w:rPr>
        <w:t>Az adatokat megismerő személyek köre, adatfeldolgozás</w:t>
      </w:r>
      <w:r w:rsidR="005E433E">
        <w:rPr>
          <w:rFonts w:ascii="Times New Roman" w:hAnsi="Times New Roman" w:cs="Times New Roman"/>
          <w:b/>
          <w:smallCaps/>
          <w:sz w:val="24"/>
          <w:szCs w:val="24"/>
          <w:lang w:val="hu-HU"/>
        </w:rPr>
        <w:t xml:space="preserve">, </w:t>
      </w:r>
      <w:r w:rsidR="005E433E" w:rsidRPr="002641ED">
        <w:rPr>
          <w:rFonts w:ascii="Times New Roman" w:hAnsi="Times New Roman" w:cs="Times New Roman"/>
          <w:b/>
          <w:smallCaps/>
          <w:sz w:val="24"/>
          <w:szCs w:val="24"/>
          <w:lang w:val="hu-HU"/>
        </w:rPr>
        <w:t>adattovábbítás</w:t>
      </w:r>
    </w:p>
    <w:p w14:paraId="639962BD" w14:textId="76D562B2" w:rsidR="00142744" w:rsidRDefault="00815CC9" w:rsidP="00FD597A">
      <w:pPr>
        <w:spacing w:before="120" w:after="120" w:line="276" w:lineRule="auto"/>
        <w:jc w:val="both"/>
        <w:rPr>
          <w:rFonts w:ascii="Times New Roman" w:eastAsia="Times New Roman" w:hAnsi="Times New Roman" w:cs="Times New Roman"/>
          <w:lang w:val="hu-HU" w:eastAsia="zh-CN"/>
        </w:rPr>
      </w:pPr>
      <w:r w:rsidRPr="0099162A">
        <w:rPr>
          <w:rFonts w:ascii="Times New Roman" w:eastAsia="Times New Roman" w:hAnsi="Times New Roman" w:cs="Times New Roman"/>
          <w:lang w:val="hu-HU" w:eastAsia="zh-CN"/>
        </w:rPr>
        <w:t xml:space="preserve">Az adatokhoz </w:t>
      </w:r>
      <w:r w:rsidR="001533B2">
        <w:rPr>
          <w:rFonts w:ascii="Times New Roman" w:eastAsia="Times New Roman" w:hAnsi="Times New Roman" w:cs="Times New Roman"/>
          <w:lang w:val="hu-HU" w:eastAsia="zh-CN"/>
        </w:rPr>
        <w:t>a 3.1. és 3.2.</w:t>
      </w:r>
      <w:r w:rsidR="001E46DF">
        <w:rPr>
          <w:rFonts w:ascii="Times New Roman" w:eastAsia="Times New Roman" w:hAnsi="Times New Roman" w:cs="Times New Roman"/>
          <w:lang w:val="hu-HU" w:eastAsia="zh-CN"/>
        </w:rPr>
        <w:t xml:space="preserve">, </w:t>
      </w:r>
      <w:r w:rsidR="001533B2">
        <w:rPr>
          <w:rFonts w:ascii="Times New Roman" w:eastAsia="Times New Roman" w:hAnsi="Times New Roman" w:cs="Times New Roman"/>
          <w:lang w:val="hu-HU" w:eastAsia="zh-CN"/>
        </w:rPr>
        <w:t xml:space="preserve">pontokban meghatározott esetekben </w:t>
      </w:r>
      <w:r w:rsidR="0099162A" w:rsidRPr="0099162A">
        <w:rPr>
          <w:rFonts w:ascii="Times New Roman" w:eastAsia="Times New Roman" w:hAnsi="Times New Roman" w:cs="Times New Roman"/>
          <w:lang w:val="hu-HU" w:eastAsia="zh-CN"/>
        </w:rPr>
        <w:t xml:space="preserve">csak </w:t>
      </w:r>
      <w:r w:rsidR="001642DC" w:rsidRPr="0099162A">
        <w:rPr>
          <w:rFonts w:ascii="Times New Roman" w:eastAsia="Times New Roman" w:hAnsi="Times New Roman" w:cs="Times New Roman"/>
          <w:lang w:val="hu-HU" w:eastAsia="zh-CN"/>
        </w:rPr>
        <w:t>a</w:t>
      </w:r>
      <w:r w:rsidR="006F5A7E">
        <w:rPr>
          <w:rFonts w:ascii="Times New Roman" w:eastAsia="Times New Roman" w:hAnsi="Times New Roman" w:cs="Times New Roman"/>
          <w:lang w:val="hu-HU" w:eastAsia="zh-CN"/>
        </w:rPr>
        <w:t xml:space="preserve"> Semmelweis Egyetem és </w:t>
      </w:r>
      <w:r w:rsidR="00C96970">
        <w:rPr>
          <w:rFonts w:ascii="Times New Roman" w:eastAsia="Times New Roman" w:hAnsi="Times New Roman" w:cs="Times New Roman"/>
          <w:lang w:val="hu-HU" w:eastAsia="zh-CN"/>
        </w:rPr>
        <w:t>TMK</w:t>
      </w:r>
      <w:r w:rsidR="0099162A">
        <w:rPr>
          <w:rFonts w:ascii="Times New Roman" w:eastAsia="Times New Roman" w:hAnsi="Times New Roman" w:cs="Times New Roman"/>
          <w:lang w:val="hu-HU" w:eastAsia="zh-CN"/>
        </w:rPr>
        <w:t xml:space="preserve"> </w:t>
      </w:r>
      <w:r w:rsidR="00403410">
        <w:rPr>
          <w:rFonts w:ascii="Times New Roman" w:eastAsia="Times New Roman" w:hAnsi="Times New Roman" w:cs="Times New Roman"/>
          <w:lang w:val="hu-HU" w:eastAsia="zh-CN"/>
        </w:rPr>
        <w:t>olyan</w:t>
      </w:r>
      <w:r w:rsidR="0099162A" w:rsidRPr="0099162A">
        <w:rPr>
          <w:rFonts w:ascii="Times New Roman" w:eastAsia="Times New Roman" w:hAnsi="Times New Roman" w:cs="Times New Roman"/>
          <w:lang w:val="hu-HU" w:eastAsia="zh-CN"/>
        </w:rPr>
        <w:t xml:space="preserve"> </w:t>
      </w:r>
      <w:r w:rsidR="006F5A7E">
        <w:rPr>
          <w:rFonts w:ascii="Times New Roman" w:eastAsia="Times New Roman" w:hAnsi="Times New Roman" w:cs="Times New Roman"/>
          <w:lang w:val="hu-HU" w:eastAsia="zh-CN"/>
        </w:rPr>
        <w:t xml:space="preserve">szervezeti egységei, illetve </w:t>
      </w:r>
      <w:r w:rsidR="0099162A" w:rsidRPr="0099162A">
        <w:rPr>
          <w:rFonts w:ascii="Times New Roman" w:eastAsia="Times New Roman" w:hAnsi="Times New Roman" w:cs="Times New Roman"/>
          <w:lang w:val="hu-HU" w:eastAsia="zh-CN"/>
        </w:rPr>
        <w:t>munkatársai</w:t>
      </w:r>
      <w:r w:rsidR="001642DC" w:rsidRPr="0099162A">
        <w:rPr>
          <w:rFonts w:ascii="Times New Roman" w:eastAsia="Times New Roman" w:hAnsi="Times New Roman" w:cs="Times New Roman"/>
          <w:lang w:val="hu-HU" w:eastAsia="zh-CN"/>
        </w:rPr>
        <w:t xml:space="preserve"> férhet</w:t>
      </w:r>
      <w:r w:rsidR="0099162A" w:rsidRPr="0099162A">
        <w:rPr>
          <w:rFonts w:ascii="Times New Roman" w:eastAsia="Times New Roman" w:hAnsi="Times New Roman" w:cs="Times New Roman"/>
          <w:lang w:val="hu-HU" w:eastAsia="zh-CN"/>
        </w:rPr>
        <w:t>nek</w:t>
      </w:r>
      <w:r w:rsidR="001642DC" w:rsidRPr="0099162A">
        <w:rPr>
          <w:rFonts w:ascii="Times New Roman" w:eastAsia="Times New Roman" w:hAnsi="Times New Roman" w:cs="Times New Roman"/>
          <w:lang w:val="hu-HU" w:eastAsia="zh-CN"/>
        </w:rPr>
        <w:t xml:space="preserve"> hozzá</w:t>
      </w:r>
      <w:r w:rsidR="0099162A" w:rsidRPr="0099162A">
        <w:rPr>
          <w:rFonts w:ascii="Times New Roman" w:eastAsia="Times New Roman" w:hAnsi="Times New Roman" w:cs="Times New Roman"/>
          <w:lang w:val="hu-HU" w:eastAsia="zh-CN"/>
        </w:rPr>
        <w:t>, amely szervezeti egységnek a feladatai ellátásához az adatra szüksége van</w:t>
      </w:r>
      <w:r w:rsidR="0099162A">
        <w:rPr>
          <w:rFonts w:ascii="Times New Roman" w:eastAsia="Times New Roman" w:hAnsi="Times New Roman" w:cs="Times New Roman"/>
          <w:lang w:val="hu-HU" w:eastAsia="zh-CN"/>
        </w:rPr>
        <w:t>. A munkatársakat a megismert személyes adatok tekintetében titoktartási kötelezettség terheli.</w:t>
      </w:r>
    </w:p>
    <w:p w14:paraId="214E1E2E" w14:textId="173CC30C" w:rsidR="001642DC" w:rsidRPr="002641ED" w:rsidRDefault="001642DC" w:rsidP="00FD597A">
      <w:pPr>
        <w:spacing w:before="120" w:after="120" w:line="276" w:lineRule="auto"/>
        <w:contextualSpacing/>
        <w:jc w:val="both"/>
        <w:rPr>
          <w:rFonts w:ascii="Times New Roman" w:eastAsia="Times New Roman" w:hAnsi="Times New Roman" w:cs="Times New Roman"/>
          <w:lang w:val="hu-HU" w:eastAsia="zh-CN"/>
        </w:rPr>
      </w:pPr>
      <w:bookmarkStart w:id="0" w:name="_Hlk43380118"/>
      <w:r w:rsidRPr="002641ED">
        <w:rPr>
          <w:rFonts w:ascii="Times New Roman" w:eastAsia="Times New Roman" w:hAnsi="Times New Roman" w:cs="Times New Roman"/>
          <w:lang w:val="hu-HU" w:eastAsia="zh-CN"/>
        </w:rPr>
        <w:t>A</w:t>
      </w:r>
      <w:r w:rsidR="00226C51">
        <w:rPr>
          <w:rFonts w:ascii="Times New Roman" w:eastAsia="Times New Roman" w:hAnsi="Times New Roman" w:cs="Times New Roman"/>
          <w:lang w:val="hu-HU" w:eastAsia="zh-CN"/>
        </w:rPr>
        <w:t xml:space="preserve"> </w:t>
      </w:r>
      <w:r w:rsidR="00C96970">
        <w:rPr>
          <w:rFonts w:ascii="Times New Roman" w:eastAsia="Times New Roman" w:hAnsi="Times New Roman" w:cs="Times New Roman"/>
          <w:lang w:val="hu-HU" w:eastAsia="zh-CN"/>
        </w:rPr>
        <w:t>TMK</w:t>
      </w:r>
      <w:r w:rsidR="00226C51">
        <w:rPr>
          <w:rFonts w:ascii="Times New Roman" w:eastAsia="Times New Roman" w:hAnsi="Times New Roman" w:cs="Times New Roman"/>
          <w:lang w:val="hu-HU" w:eastAsia="zh-CN"/>
        </w:rPr>
        <w:t xml:space="preserve"> a honlap</w:t>
      </w:r>
      <w:r w:rsidR="006F5A7E">
        <w:rPr>
          <w:rFonts w:ascii="Times New Roman" w:eastAsia="Times New Roman" w:hAnsi="Times New Roman" w:cs="Times New Roman"/>
          <w:lang w:val="hu-HU" w:eastAsia="zh-CN"/>
        </w:rPr>
        <w:t xml:space="preserve">, valamint online videótár üzemeltetéséhez a Transzlációs Medicina Alapítványt, mint </w:t>
      </w:r>
      <w:r w:rsidRPr="002641ED">
        <w:rPr>
          <w:rFonts w:ascii="Times New Roman" w:eastAsia="Times New Roman" w:hAnsi="Times New Roman" w:cs="Times New Roman"/>
          <w:lang w:val="hu-HU" w:eastAsia="zh-CN"/>
        </w:rPr>
        <w:t>adatfeldolgozót alkalmazza.</w:t>
      </w:r>
      <w:r w:rsidR="00514DBB">
        <w:rPr>
          <w:rFonts w:ascii="Times New Roman" w:eastAsia="Times New Roman" w:hAnsi="Times New Roman" w:cs="Times New Roman"/>
          <w:lang w:val="hu-HU" w:eastAsia="zh-CN"/>
        </w:rPr>
        <w:t xml:space="preserve"> Az adatfeldolgozó adatai:</w:t>
      </w:r>
    </w:p>
    <w:p w14:paraId="0D28B5E2" w14:textId="45B3FF71" w:rsidR="001642DC" w:rsidRPr="002641ED" w:rsidRDefault="00226C51" w:rsidP="00FD597A">
      <w:pPr>
        <w:spacing w:before="120" w:after="120" w:line="276" w:lineRule="auto"/>
        <w:contextualSpacing/>
        <w:jc w:val="both"/>
        <w:rPr>
          <w:rFonts w:ascii="Times New Roman" w:eastAsia="Times New Roman" w:hAnsi="Times New Roman" w:cs="Times New Roman"/>
          <w:lang w:val="hu-HU" w:eastAsia="zh-CN"/>
        </w:rPr>
      </w:pPr>
      <w:r>
        <w:rPr>
          <w:rFonts w:ascii="Times New Roman" w:eastAsia="Times New Roman" w:hAnsi="Times New Roman" w:cs="Times New Roman"/>
          <w:lang w:val="hu-HU" w:eastAsia="zh-CN"/>
        </w:rPr>
        <w:t>Képviselő n</w:t>
      </w:r>
      <w:r w:rsidR="001642DC" w:rsidRPr="002641ED">
        <w:rPr>
          <w:rFonts w:ascii="Times New Roman" w:eastAsia="Times New Roman" w:hAnsi="Times New Roman" w:cs="Times New Roman"/>
          <w:lang w:val="hu-HU" w:eastAsia="zh-CN"/>
        </w:rPr>
        <w:t xml:space="preserve">eve: </w:t>
      </w:r>
      <w:r w:rsidR="006F5A7E">
        <w:rPr>
          <w:rFonts w:ascii="Times New Roman" w:eastAsia="Times New Roman" w:hAnsi="Times New Roman" w:cs="Times New Roman"/>
          <w:lang w:val="hu-HU" w:eastAsia="zh-CN"/>
        </w:rPr>
        <w:t>Dr. Hegyi Péter</w:t>
      </w:r>
    </w:p>
    <w:p w14:paraId="54B74C14" w14:textId="1915DB0A" w:rsidR="001642DC" w:rsidRPr="002641ED" w:rsidRDefault="001642DC" w:rsidP="00FD597A">
      <w:pPr>
        <w:spacing w:before="120" w:after="120" w:line="276" w:lineRule="auto"/>
        <w:contextualSpacing/>
        <w:jc w:val="both"/>
        <w:rPr>
          <w:rFonts w:ascii="Times New Roman" w:eastAsia="Times New Roman" w:hAnsi="Times New Roman" w:cs="Times New Roman"/>
          <w:lang w:val="hu-HU" w:eastAsia="zh-CN"/>
        </w:rPr>
      </w:pPr>
      <w:r w:rsidRPr="002641ED">
        <w:rPr>
          <w:rFonts w:ascii="Times New Roman" w:eastAsia="Times New Roman" w:hAnsi="Times New Roman" w:cs="Times New Roman"/>
          <w:lang w:val="hu-HU" w:eastAsia="zh-CN"/>
        </w:rPr>
        <w:t>Székhely</w:t>
      </w:r>
      <w:r w:rsidR="00514DBB">
        <w:rPr>
          <w:rFonts w:ascii="Times New Roman" w:eastAsia="Times New Roman" w:hAnsi="Times New Roman" w:cs="Times New Roman"/>
          <w:lang w:val="hu-HU" w:eastAsia="zh-CN"/>
        </w:rPr>
        <w:t>e</w:t>
      </w:r>
      <w:r w:rsidRPr="002641ED">
        <w:rPr>
          <w:rFonts w:ascii="Times New Roman" w:eastAsia="Times New Roman" w:hAnsi="Times New Roman" w:cs="Times New Roman"/>
          <w:lang w:val="hu-HU" w:eastAsia="zh-CN"/>
        </w:rPr>
        <w:t xml:space="preserve">: </w:t>
      </w:r>
      <w:r w:rsidR="006F5A7E" w:rsidRPr="006F5A7E">
        <w:rPr>
          <w:rFonts w:ascii="Times New Roman" w:eastAsia="Times New Roman" w:hAnsi="Times New Roman" w:cs="Times New Roman"/>
          <w:lang w:val="hu-HU" w:eastAsia="zh-CN"/>
        </w:rPr>
        <w:t>6725 Szeged, Pálfy u. 52/D.</w:t>
      </w:r>
    </w:p>
    <w:p w14:paraId="73672B21" w14:textId="78A4D0A9" w:rsidR="001642DC" w:rsidRDefault="0055499D" w:rsidP="00FD597A">
      <w:pPr>
        <w:spacing w:before="120" w:after="120" w:line="276" w:lineRule="auto"/>
        <w:jc w:val="both"/>
        <w:rPr>
          <w:rFonts w:ascii="Times New Roman" w:eastAsia="Times New Roman" w:hAnsi="Times New Roman" w:cs="Times New Roman"/>
          <w:lang w:val="hu-HU" w:eastAsia="zh-CN"/>
        </w:rPr>
      </w:pPr>
      <w:r>
        <w:rPr>
          <w:rFonts w:ascii="Times New Roman" w:eastAsia="Times New Roman" w:hAnsi="Times New Roman" w:cs="Times New Roman"/>
          <w:lang w:val="hu-HU" w:eastAsia="zh-CN"/>
        </w:rPr>
        <w:t xml:space="preserve">Elérhetőségek: </w:t>
      </w:r>
      <w:r w:rsidR="006F5A7E" w:rsidRPr="006F5A7E">
        <w:rPr>
          <w:rFonts w:ascii="Times New Roman" w:eastAsia="Times New Roman" w:hAnsi="Times New Roman" w:cs="Times New Roman"/>
          <w:lang w:val="hu-HU" w:eastAsia="zh-CN"/>
        </w:rPr>
        <w:t>tmalapitvany@gmail.com</w:t>
      </w:r>
    </w:p>
    <w:p w14:paraId="46B262E8" w14:textId="7F174EE4" w:rsidR="0099162A" w:rsidRDefault="00B10722" w:rsidP="00FD597A">
      <w:pPr>
        <w:spacing w:before="120" w:after="120" w:line="276" w:lineRule="auto"/>
        <w:jc w:val="both"/>
        <w:rPr>
          <w:rFonts w:ascii="Times New Roman" w:eastAsia="Times New Roman" w:hAnsi="Times New Roman" w:cs="Times New Roman"/>
          <w:lang w:val="hu-HU" w:eastAsia="zh-CN"/>
        </w:rPr>
      </w:pPr>
      <w:r>
        <w:rPr>
          <w:rFonts w:ascii="Times New Roman" w:eastAsia="Times New Roman" w:hAnsi="Times New Roman" w:cs="Times New Roman"/>
          <w:lang w:val="hu-HU" w:eastAsia="zh-CN"/>
        </w:rPr>
        <w:t>A TMK</w:t>
      </w:r>
      <w:r w:rsidR="0099162A" w:rsidRPr="0099162A">
        <w:rPr>
          <w:rFonts w:ascii="Times New Roman" w:eastAsia="Times New Roman" w:hAnsi="Times New Roman" w:cs="Times New Roman"/>
          <w:lang w:val="hu-HU" w:eastAsia="zh-CN"/>
        </w:rPr>
        <w:t xml:space="preserve"> a</w:t>
      </w:r>
      <w:r w:rsidR="00CF3B3A">
        <w:rPr>
          <w:rFonts w:ascii="Times New Roman" w:eastAsia="Times New Roman" w:hAnsi="Times New Roman" w:cs="Times New Roman"/>
          <w:lang w:val="hu-HU" w:eastAsia="zh-CN"/>
        </w:rPr>
        <w:t xml:space="preserve">z évkönyv nyomtatásához még nyomdát vesz igénybe, ezen kívül a </w:t>
      </w:r>
      <w:r w:rsidR="0099162A" w:rsidRPr="0099162A">
        <w:rPr>
          <w:rFonts w:ascii="Times New Roman" w:eastAsia="Times New Roman" w:hAnsi="Times New Roman" w:cs="Times New Roman"/>
          <w:lang w:val="hu-HU" w:eastAsia="zh-CN"/>
        </w:rPr>
        <w:t>személyes adatokat más címzett számára nem továbbítja vagy teszi megismerhetővé.</w:t>
      </w:r>
      <w:r w:rsidR="00825B1A">
        <w:rPr>
          <w:rFonts w:ascii="Times New Roman" w:eastAsia="Times New Roman" w:hAnsi="Times New Roman" w:cs="Times New Roman"/>
          <w:lang w:val="hu-HU" w:eastAsia="zh-CN"/>
        </w:rPr>
        <w:t xml:space="preserve">  </w:t>
      </w:r>
    </w:p>
    <w:p w14:paraId="6D83DEFD" w14:textId="06A6F45E" w:rsidR="001533B2" w:rsidRPr="0099162A" w:rsidRDefault="001533B2" w:rsidP="00FD597A">
      <w:pPr>
        <w:spacing w:before="120" w:after="120" w:line="276" w:lineRule="auto"/>
        <w:jc w:val="both"/>
        <w:rPr>
          <w:rFonts w:ascii="Times New Roman" w:eastAsia="Times New Roman" w:hAnsi="Times New Roman" w:cs="Times New Roman"/>
          <w:lang w:val="hu-HU" w:eastAsia="zh-CN"/>
        </w:rPr>
      </w:pPr>
      <w:r>
        <w:rPr>
          <w:rFonts w:ascii="Times New Roman" w:eastAsia="Times New Roman" w:hAnsi="Times New Roman" w:cs="Times New Roman"/>
          <w:lang w:val="hu-HU" w:eastAsia="zh-CN"/>
        </w:rPr>
        <w:t>A 3.</w:t>
      </w:r>
      <w:r w:rsidR="00CF3B3A">
        <w:rPr>
          <w:rFonts w:ascii="Times New Roman" w:eastAsia="Times New Roman" w:hAnsi="Times New Roman" w:cs="Times New Roman"/>
          <w:lang w:val="hu-HU" w:eastAsia="zh-CN"/>
        </w:rPr>
        <w:t>3</w:t>
      </w:r>
      <w:r>
        <w:rPr>
          <w:rFonts w:ascii="Times New Roman" w:eastAsia="Times New Roman" w:hAnsi="Times New Roman" w:cs="Times New Roman"/>
          <w:lang w:val="hu-HU" w:eastAsia="zh-CN"/>
        </w:rPr>
        <w:t>. és 3.</w:t>
      </w:r>
      <w:r w:rsidR="00CF3B3A">
        <w:rPr>
          <w:rFonts w:ascii="Times New Roman" w:eastAsia="Times New Roman" w:hAnsi="Times New Roman" w:cs="Times New Roman"/>
          <w:lang w:val="hu-HU" w:eastAsia="zh-CN"/>
        </w:rPr>
        <w:t>4</w:t>
      </w:r>
      <w:r>
        <w:rPr>
          <w:rFonts w:ascii="Times New Roman" w:eastAsia="Times New Roman" w:hAnsi="Times New Roman" w:cs="Times New Roman"/>
          <w:lang w:val="hu-HU" w:eastAsia="zh-CN"/>
        </w:rPr>
        <w:t>.</w:t>
      </w:r>
      <w:r w:rsidR="00715122">
        <w:rPr>
          <w:rFonts w:ascii="Times New Roman" w:eastAsia="Times New Roman" w:hAnsi="Times New Roman" w:cs="Times New Roman"/>
          <w:lang w:val="hu-HU" w:eastAsia="zh-CN"/>
        </w:rPr>
        <w:t>, 3.6.</w:t>
      </w:r>
      <w:r w:rsidR="00CF3B3A">
        <w:rPr>
          <w:rFonts w:ascii="Times New Roman" w:eastAsia="Times New Roman" w:hAnsi="Times New Roman" w:cs="Times New Roman"/>
          <w:lang w:val="hu-HU" w:eastAsia="zh-CN"/>
        </w:rPr>
        <w:t xml:space="preserve"> </w:t>
      </w:r>
      <w:r>
        <w:rPr>
          <w:rFonts w:ascii="Times New Roman" w:eastAsia="Times New Roman" w:hAnsi="Times New Roman" w:cs="Times New Roman"/>
          <w:lang w:val="hu-HU" w:eastAsia="zh-CN"/>
        </w:rPr>
        <w:t xml:space="preserve">pontok esetében TMK a kezelt adatokat internetes honlapokon </w:t>
      </w:r>
      <w:r w:rsidR="00973570">
        <w:rPr>
          <w:rFonts w:ascii="Times New Roman" w:eastAsia="Times New Roman" w:hAnsi="Times New Roman" w:cs="Times New Roman"/>
          <w:lang w:val="hu-HU" w:eastAsia="zh-CN"/>
        </w:rPr>
        <w:t xml:space="preserve">is </w:t>
      </w:r>
      <w:r>
        <w:rPr>
          <w:rFonts w:ascii="Times New Roman" w:eastAsia="Times New Roman" w:hAnsi="Times New Roman" w:cs="Times New Roman"/>
          <w:lang w:val="hu-HU" w:eastAsia="zh-CN"/>
        </w:rPr>
        <w:t>közzéteszi</w:t>
      </w:r>
      <w:r w:rsidR="00793EE9">
        <w:rPr>
          <w:rFonts w:ascii="Times New Roman" w:eastAsia="Times New Roman" w:hAnsi="Times New Roman" w:cs="Times New Roman"/>
          <w:lang w:val="hu-HU" w:eastAsia="zh-CN"/>
        </w:rPr>
        <w:t>, 3.5. pont esetében a TMDP-</w:t>
      </w:r>
      <w:proofErr w:type="spellStart"/>
      <w:r w:rsidR="00793EE9">
        <w:rPr>
          <w:rFonts w:ascii="Times New Roman" w:eastAsia="Times New Roman" w:hAnsi="Times New Roman" w:cs="Times New Roman"/>
          <w:lang w:val="hu-HU" w:eastAsia="zh-CN"/>
        </w:rPr>
        <w:t>ben</w:t>
      </w:r>
      <w:proofErr w:type="spellEnd"/>
      <w:r w:rsidR="00793EE9">
        <w:rPr>
          <w:rFonts w:ascii="Times New Roman" w:eastAsia="Times New Roman" w:hAnsi="Times New Roman" w:cs="Times New Roman"/>
          <w:lang w:val="hu-HU" w:eastAsia="zh-CN"/>
        </w:rPr>
        <w:t xml:space="preserve"> résztvevő hallgatók rendelkezésére bocsátja. A hallgatók évkönyvvel kapcsolatos adatkezeléséért TMK nem vállal felelőssége.</w:t>
      </w:r>
    </w:p>
    <w:bookmarkEnd w:id="0"/>
    <w:p w14:paraId="5C649892" w14:textId="3720F086" w:rsidR="00815CC9" w:rsidRPr="002641ED" w:rsidRDefault="006373FD" w:rsidP="00287F2D">
      <w:pPr>
        <w:pStyle w:val="Listaszerbekezds"/>
        <w:numPr>
          <w:ilvl w:val="0"/>
          <w:numId w:val="1"/>
        </w:numPr>
        <w:shd w:val="clear" w:color="auto" w:fill="B4C6E7" w:themeFill="accent5" w:themeFillTint="66"/>
        <w:spacing w:before="120" w:after="120" w:line="276" w:lineRule="auto"/>
        <w:ind w:left="426" w:hanging="426"/>
        <w:rPr>
          <w:rFonts w:ascii="Times New Roman" w:hAnsi="Times New Roman" w:cs="Times New Roman"/>
          <w:b/>
          <w:smallCaps/>
          <w:sz w:val="24"/>
          <w:szCs w:val="24"/>
          <w:lang w:val="hu-HU"/>
        </w:rPr>
      </w:pPr>
      <w:r w:rsidRPr="002641ED">
        <w:rPr>
          <w:rFonts w:ascii="Times New Roman" w:eastAsia="Times New Roman" w:hAnsi="Times New Roman" w:cs="Times New Roman"/>
          <w:b/>
          <w:smallCaps/>
          <w:sz w:val="24"/>
          <w:szCs w:val="24"/>
          <w:lang w:val="hu-HU" w:eastAsia="zh-CN"/>
        </w:rPr>
        <w:lastRenderedPageBreak/>
        <w:t>A</w:t>
      </w:r>
      <w:r w:rsidRPr="002641ED">
        <w:rPr>
          <w:rFonts w:ascii="Times New Roman" w:hAnsi="Times New Roman" w:cs="Times New Roman"/>
          <w:b/>
          <w:smallCaps/>
          <w:sz w:val="24"/>
          <w:szCs w:val="24"/>
          <w:lang w:val="hu-HU"/>
        </w:rPr>
        <w:t>datbiztonság</w:t>
      </w:r>
    </w:p>
    <w:p w14:paraId="1D5FA63C" w14:textId="239BFD20" w:rsidR="0044350E" w:rsidRPr="002641ED" w:rsidRDefault="00B10722" w:rsidP="00FD597A">
      <w:pPr>
        <w:spacing w:before="120" w:after="120" w:line="276" w:lineRule="auto"/>
        <w:jc w:val="both"/>
        <w:rPr>
          <w:rFonts w:ascii="Times New Roman" w:hAnsi="Times New Roman" w:cs="Times New Roman"/>
          <w:lang w:val="hu-HU"/>
        </w:rPr>
      </w:pPr>
      <w:r>
        <w:rPr>
          <w:rFonts w:ascii="Times New Roman" w:hAnsi="Times New Roman" w:cs="Times New Roman"/>
          <w:bCs/>
          <w:lang w:val="hu-HU"/>
        </w:rPr>
        <w:t>A TMK</w:t>
      </w:r>
      <w:r w:rsidRPr="007E6908">
        <w:rPr>
          <w:rFonts w:ascii="Times New Roman" w:hAnsi="Times New Roman" w:cs="Times New Roman"/>
          <w:bCs/>
          <w:lang w:val="hu-HU"/>
        </w:rPr>
        <w:t xml:space="preserve"> </w:t>
      </w:r>
      <w:r w:rsidRPr="007E6908">
        <w:rPr>
          <w:rFonts w:ascii="Times New Roman" w:hAnsi="Times New Roman" w:cs="Times New Roman"/>
          <w:lang w:val="hu-HU"/>
        </w:rPr>
        <w:t xml:space="preserve">megfelelő technikai és szervezési intézkedések alkalmazásával biztosítja </w:t>
      </w:r>
      <w:r w:rsidRPr="007E6908">
        <w:rPr>
          <w:rFonts w:ascii="Times New Roman" w:hAnsi="Times New Roman" w:cs="Times New Roman"/>
          <w:bCs/>
          <w:lang w:val="hu-HU"/>
        </w:rPr>
        <w:t>az érintett</w:t>
      </w:r>
      <w:r w:rsidRPr="007E6908">
        <w:rPr>
          <w:rFonts w:ascii="Times New Roman" w:hAnsi="Times New Roman" w:cs="Times New Roman"/>
          <w:lang w:val="hu-HU"/>
        </w:rPr>
        <w:t xml:space="preserve"> személyes adatainak megfelelő biztonságát, az adatok jogosulatlan vagy jogellenes kezelésével, véletlen elvesztésével, megsemmisítésével vagy károsodásával szembeni védelmet is ideértve. Az alkalmazott adatbiztonsági intézkedésekről további információk találhatók a </w:t>
      </w:r>
      <w:r>
        <w:rPr>
          <w:rFonts w:ascii="Times New Roman" w:hAnsi="Times New Roman" w:cs="Times New Roman"/>
          <w:lang w:val="hu-HU"/>
        </w:rPr>
        <w:t>Semmelweis Egyetem Adatvédelmi Szabályzatában, valamint Információbiztonsági Szabályzatában.</w:t>
      </w:r>
      <w:r w:rsidRPr="007E6908">
        <w:rPr>
          <w:rFonts w:ascii="Times New Roman" w:hAnsi="Times New Roman" w:cs="Times New Roman"/>
          <w:lang w:val="hu-HU"/>
        </w:rPr>
        <w:t xml:space="preserve"> </w:t>
      </w:r>
    </w:p>
    <w:p w14:paraId="1E4DE7B3" w14:textId="255B7E2D" w:rsidR="009C5A93" w:rsidRPr="00D16D02" w:rsidRDefault="009C5A93" w:rsidP="00287F2D">
      <w:pPr>
        <w:pStyle w:val="Listaszerbekezds"/>
        <w:numPr>
          <w:ilvl w:val="0"/>
          <w:numId w:val="1"/>
        </w:numPr>
        <w:shd w:val="clear" w:color="auto" w:fill="B4C6E7" w:themeFill="accent5" w:themeFillTint="66"/>
        <w:spacing w:before="120" w:after="120" w:line="276" w:lineRule="auto"/>
        <w:ind w:left="0" w:firstLine="0"/>
        <w:contextualSpacing w:val="0"/>
        <w:rPr>
          <w:rFonts w:ascii="Times New Roman" w:hAnsi="Times New Roman" w:cs="Times New Roman"/>
          <w:b/>
          <w:smallCaps/>
          <w:sz w:val="24"/>
          <w:szCs w:val="24"/>
          <w:lang w:val="hu-HU"/>
        </w:rPr>
      </w:pPr>
      <w:r w:rsidRPr="00D16D02">
        <w:rPr>
          <w:rFonts w:ascii="Times New Roman" w:hAnsi="Times New Roman" w:cs="Times New Roman"/>
          <w:b/>
          <w:smallCaps/>
          <w:sz w:val="24"/>
          <w:szCs w:val="24"/>
          <w:lang w:val="hu-HU"/>
        </w:rPr>
        <w:t>Az érintettek jogai és gyakorlásuk</w:t>
      </w:r>
    </w:p>
    <w:p w14:paraId="53429392" w14:textId="725E6CA9" w:rsidR="009C31F0" w:rsidRPr="002641ED" w:rsidRDefault="009C31F0" w:rsidP="009C31F0">
      <w:pPr>
        <w:pStyle w:val="Listaszerbekezds"/>
        <w:numPr>
          <w:ilvl w:val="1"/>
          <w:numId w:val="1"/>
        </w:numPr>
        <w:spacing w:before="120" w:after="120" w:line="276" w:lineRule="auto"/>
        <w:ind w:left="0" w:hanging="6"/>
        <w:jc w:val="both"/>
        <w:rPr>
          <w:rFonts w:ascii="Times New Roman" w:hAnsi="Times New Roman" w:cs="Times New Roman"/>
          <w:smallCaps/>
          <w:lang w:val="hu-HU"/>
        </w:rPr>
      </w:pPr>
      <w:r w:rsidRPr="002641ED">
        <w:rPr>
          <w:rFonts w:ascii="Times New Roman" w:hAnsi="Times New Roman" w:cs="Times New Roman"/>
          <w:lang w:val="hu-HU"/>
        </w:rPr>
        <w:t xml:space="preserve">Az érintett jogosult a rá vonatkozó adatkezeléshez kapcsolódóan az általános adatvédelmi rendelet 15. cikkében meghatározott információkhoz hozzáférni (hozzáférési jog), ideértve különösen azt, hogy a </w:t>
      </w:r>
      <w:r>
        <w:rPr>
          <w:rFonts w:ascii="Times New Roman" w:hAnsi="Times New Roman" w:cs="Times New Roman"/>
          <w:lang w:val="hu-HU"/>
        </w:rPr>
        <w:t>TMK</w:t>
      </w:r>
      <w:r w:rsidRPr="002641ED">
        <w:rPr>
          <w:rFonts w:ascii="Times New Roman" w:hAnsi="Times New Roman" w:cs="Times New Roman"/>
          <w:lang w:val="hu-HU"/>
        </w:rPr>
        <w:t xml:space="preserve"> tájékoztassa, hogy</w:t>
      </w:r>
    </w:p>
    <w:p w14:paraId="3C241B96" w14:textId="77777777" w:rsidR="009C31F0" w:rsidRDefault="009C31F0" w:rsidP="009C31F0">
      <w:pPr>
        <w:pStyle w:val="Listaszerbekezds"/>
        <w:numPr>
          <w:ilvl w:val="0"/>
          <w:numId w:val="5"/>
        </w:numPr>
        <w:spacing w:before="120" w:after="120" w:line="276" w:lineRule="auto"/>
        <w:ind w:left="709" w:hanging="425"/>
        <w:jc w:val="both"/>
        <w:rPr>
          <w:rFonts w:ascii="Times New Roman" w:hAnsi="Times New Roman" w:cs="Times New Roman"/>
          <w:lang w:val="hu-HU"/>
        </w:rPr>
      </w:pPr>
      <w:r w:rsidRPr="001875EF">
        <w:rPr>
          <w:rFonts w:ascii="Times New Roman" w:hAnsi="Times New Roman" w:cs="Times New Roman"/>
          <w:lang w:val="hu-HU"/>
        </w:rPr>
        <w:t>mely személyes adatait,</w:t>
      </w:r>
    </w:p>
    <w:p w14:paraId="50431146" w14:textId="77777777" w:rsidR="009C31F0" w:rsidRPr="001875EF" w:rsidRDefault="009C31F0" w:rsidP="009C31F0">
      <w:pPr>
        <w:pStyle w:val="Listaszerbekezds"/>
        <w:numPr>
          <w:ilvl w:val="0"/>
          <w:numId w:val="5"/>
        </w:numPr>
        <w:spacing w:before="120" w:after="120" w:line="276" w:lineRule="auto"/>
        <w:ind w:left="709" w:hanging="425"/>
        <w:jc w:val="both"/>
        <w:rPr>
          <w:rFonts w:ascii="Times New Roman" w:hAnsi="Times New Roman" w:cs="Times New Roman"/>
          <w:lang w:val="hu-HU"/>
        </w:rPr>
      </w:pPr>
      <w:r w:rsidRPr="001875EF">
        <w:rPr>
          <w:rFonts w:ascii="Times New Roman" w:hAnsi="Times New Roman" w:cs="Times New Roman"/>
          <w:lang w:val="hu-HU"/>
        </w:rPr>
        <w:t>milyen célból és jogalap</w:t>
      </w:r>
      <w:r>
        <w:rPr>
          <w:rFonts w:ascii="Times New Roman" w:hAnsi="Times New Roman" w:cs="Times New Roman"/>
          <w:lang w:val="hu-HU"/>
        </w:rPr>
        <w:t>pal</w:t>
      </w:r>
      <w:r w:rsidRPr="001875EF">
        <w:rPr>
          <w:rFonts w:ascii="Times New Roman" w:hAnsi="Times New Roman" w:cs="Times New Roman"/>
          <w:lang w:val="hu-HU"/>
        </w:rPr>
        <w:t>,</w:t>
      </w:r>
    </w:p>
    <w:p w14:paraId="37FA84B8" w14:textId="77777777" w:rsidR="009C31F0" w:rsidRPr="001875EF" w:rsidRDefault="009C31F0" w:rsidP="009C31F0">
      <w:pPr>
        <w:pStyle w:val="Listaszerbekezds"/>
        <w:numPr>
          <w:ilvl w:val="0"/>
          <w:numId w:val="5"/>
        </w:numPr>
        <w:spacing w:before="120" w:after="120" w:line="276" w:lineRule="auto"/>
        <w:ind w:left="709" w:hanging="425"/>
        <w:jc w:val="both"/>
        <w:rPr>
          <w:rFonts w:ascii="Times New Roman" w:hAnsi="Times New Roman" w:cs="Times New Roman"/>
          <w:lang w:val="hu-HU"/>
        </w:rPr>
      </w:pPr>
      <w:r w:rsidRPr="001875EF">
        <w:rPr>
          <w:rFonts w:ascii="Times New Roman" w:hAnsi="Times New Roman" w:cs="Times New Roman"/>
          <w:lang w:val="hu-HU"/>
        </w:rPr>
        <w:t>milyen forrásból gyűjtve kezeli;</w:t>
      </w:r>
    </w:p>
    <w:p w14:paraId="20C25BF7" w14:textId="77777777" w:rsidR="009C31F0" w:rsidRPr="001875EF" w:rsidRDefault="009C31F0" w:rsidP="009C31F0">
      <w:pPr>
        <w:pStyle w:val="Listaszerbekezds"/>
        <w:numPr>
          <w:ilvl w:val="0"/>
          <w:numId w:val="5"/>
        </w:numPr>
        <w:spacing w:before="120" w:after="120" w:line="276" w:lineRule="auto"/>
        <w:ind w:left="709" w:hanging="425"/>
        <w:jc w:val="both"/>
        <w:rPr>
          <w:rFonts w:ascii="Times New Roman" w:hAnsi="Times New Roman" w:cs="Times New Roman"/>
          <w:lang w:val="hu-HU"/>
        </w:rPr>
      </w:pPr>
      <w:r w:rsidRPr="001875EF">
        <w:rPr>
          <w:rFonts w:ascii="Times New Roman" w:hAnsi="Times New Roman" w:cs="Times New Roman"/>
          <w:lang w:val="hu-HU"/>
        </w:rPr>
        <w:t>mennyi a tárolás tervezett időtartama vagy melyek az időtartam meghatározásának szempontjai;</w:t>
      </w:r>
    </w:p>
    <w:p w14:paraId="5B4ED364" w14:textId="2449605B" w:rsidR="009C31F0" w:rsidRPr="001875EF" w:rsidRDefault="009C31F0" w:rsidP="009C31F0">
      <w:pPr>
        <w:pStyle w:val="Listaszerbekezds"/>
        <w:numPr>
          <w:ilvl w:val="0"/>
          <w:numId w:val="5"/>
        </w:numPr>
        <w:spacing w:before="120" w:after="120" w:line="276" w:lineRule="auto"/>
        <w:ind w:left="709" w:hanging="425"/>
        <w:jc w:val="both"/>
        <w:rPr>
          <w:rFonts w:ascii="Times New Roman" w:hAnsi="Times New Roman" w:cs="Times New Roman"/>
          <w:lang w:val="hu-HU"/>
        </w:rPr>
      </w:pPr>
      <w:r w:rsidRPr="001875EF">
        <w:rPr>
          <w:rFonts w:ascii="Times New Roman" w:hAnsi="Times New Roman" w:cs="Times New Roman"/>
          <w:lang w:val="hu-HU"/>
        </w:rPr>
        <w:t>a</w:t>
      </w:r>
      <w:r>
        <w:rPr>
          <w:rFonts w:ascii="Times New Roman" w:hAnsi="Times New Roman" w:cs="Times New Roman"/>
          <w:lang w:val="hu-HU"/>
        </w:rPr>
        <w:t xml:space="preserve"> TMK</w:t>
      </w:r>
      <w:r w:rsidRPr="001875EF">
        <w:rPr>
          <w:rFonts w:ascii="Times New Roman" w:hAnsi="Times New Roman" w:cs="Times New Roman"/>
          <w:lang w:val="hu-HU"/>
        </w:rPr>
        <w:t xml:space="preserve"> kinek, mikor, mely személyes adataihoz biztosított hozzáférést vagy kinek továbbította a személyes adatait</w:t>
      </w:r>
      <w:r>
        <w:rPr>
          <w:rFonts w:ascii="Times New Roman" w:hAnsi="Times New Roman" w:cs="Times New Roman"/>
          <w:lang w:val="hu-HU"/>
        </w:rPr>
        <w:t>;</w:t>
      </w:r>
      <w:r w:rsidRPr="001875EF">
        <w:rPr>
          <w:rFonts w:ascii="Times New Roman" w:hAnsi="Times New Roman" w:cs="Times New Roman"/>
          <w:lang w:val="hu-HU"/>
        </w:rPr>
        <w:t xml:space="preserve"> valamint</w:t>
      </w:r>
    </w:p>
    <w:p w14:paraId="7A109A29" w14:textId="77777777" w:rsidR="009C31F0" w:rsidRPr="001875EF" w:rsidRDefault="009C31F0" w:rsidP="009C31F0">
      <w:pPr>
        <w:pStyle w:val="Listaszerbekezds"/>
        <w:numPr>
          <w:ilvl w:val="0"/>
          <w:numId w:val="5"/>
        </w:numPr>
        <w:spacing w:before="120" w:after="120" w:line="276" w:lineRule="auto"/>
        <w:ind w:left="709" w:hanging="425"/>
        <w:contextualSpacing w:val="0"/>
        <w:jc w:val="both"/>
        <w:rPr>
          <w:rFonts w:ascii="Times New Roman" w:hAnsi="Times New Roman" w:cs="Times New Roman"/>
          <w:lang w:val="hu-HU"/>
        </w:rPr>
      </w:pPr>
      <w:r w:rsidRPr="001875EF">
        <w:rPr>
          <w:rFonts w:ascii="Times New Roman" w:hAnsi="Times New Roman" w:cs="Times New Roman"/>
          <w:lang w:val="hu-HU"/>
        </w:rPr>
        <w:t>az érintett milyen jogokkal, panasztételi és jogorvoslati lehetőségekkel rendelkezik az adatkezelés során.</w:t>
      </w:r>
    </w:p>
    <w:p w14:paraId="69F71A3E" w14:textId="77777777" w:rsidR="009C31F0" w:rsidRPr="002641ED" w:rsidRDefault="009C31F0" w:rsidP="009C31F0">
      <w:pPr>
        <w:pStyle w:val="Listaszerbekezds"/>
        <w:numPr>
          <w:ilvl w:val="1"/>
          <w:numId w:val="1"/>
        </w:numPr>
        <w:spacing w:before="120" w:after="120" w:line="276" w:lineRule="auto"/>
        <w:ind w:left="0" w:hanging="6"/>
        <w:contextualSpacing w:val="0"/>
        <w:jc w:val="both"/>
        <w:rPr>
          <w:rFonts w:ascii="Times New Roman" w:hAnsi="Times New Roman" w:cs="Times New Roman"/>
          <w:lang w:val="hu-HU"/>
        </w:rPr>
      </w:pPr>
      <w:r w:rsidRPr="002641ED">
        <w:rPr>
          <w:rFonts w:ascii="Times New Roman" w:hAnsi="Times New Roman" w:cs="Times New Roman"/>
          <w:lang w:val="hu-HU"/>
        </w:rPr>
        <w:t>Az érintett jogosult a rá vonatkozó pontatlan (téves vagy hiányos) személyes adatok kijavítására, helyesbítésére az általános adatvédelmi rendelet 16. cikke alapján (helyesbítéshez való jog).</w:t>
      </w:r>
    </w:p>
    <w:p w14:paraId="47B6A666" w14:textId="77777777" w:rsidR="009C31F0" w:rsidRPr="002641ED" w:rsidRDefault="009C31F0" w:rsidP="009C31F0">
      <w:pPr>
        <w:pStyle w:val="Listaszerbekezds"/>
        <w:numPr>
          <w:ilvl w:val="1"/>
          <w:numId w:val="1"/>
        </w:numPr>
        <w:spacing w:before="120" w:after="120" w:line="276" w:lineRule="auto"/>
        <w:ind w:left="0" w:hanging="6"/>
        <w:jc w:val="both"/>
        <w:rPr>
          <w:rFonts w:ascii="Times New Roman" w:hAnsi="Times New Roman" w:cs="Times New Roman"/>
          <w:lang w:val="hu-HU"/>
        </w:rPr>
      </w:pPr>
      <w:r w:rsidRPr="002641ED">
        <w:rPr>
          <w:rFonts w:ascii="Times New Roman" w:hAnsi="Times New Roman" w:cs="Times New Roman"/>
          <w:lang w:val="hu-HU"/>
        </w:rPr>
        <w:t>Az érintett az általános adatvédelmi rendelet 17. cikk értelmében jogosult személyes adatai törlésére</w:t>
      </w:r>
      <w:r>
        <w:rPr>
          <w:rFonts w:ascii="Times New Roman" w:hAnsi="Times New Roman" w:cs="Times New Roman"/>
          <w:lang w:val="hu-HU"/>
        </w:rPr>
        <w:t xml:space="preserve"> (törléshez való jog)</w:t>
      </w:r>
      <w:r w:rsidRPr="002641ED">
        <w:rPr>
          <w:rFonts w:ascii="Times New Roman" w:hAnsi="Times New Roman" w:cs="Times New Roman"/>
          <w:lang w:val="hu-HU"/>
        </w:rPr>
        <w:t>, ha</w:t>
      </w:r>
    </w:p>
    <w:p w14:paraId="451A63C8" w14:textId="77777777" w:rsidR="009C31F0" w:rsidRPr="002641ED" w:rsidRDefault="009C31F0" w:rsidP="009C31F0">
      <w:pPr>
        <w:pStyle w:val="Listaszerbekezds"/>
        <w:numPr>
          <w:ilvl w:val="0"/>
          <w:numId w:val="6"/>
        </w:numPr>
        <w:spacing w:before="120" w:after="120" w:line="276" w:lineRule="auto"/>
        <w:ind w:left="709" w:hanging="425"/>
        <w:jc w:val="both"/>
        <w:rPr>
          <w:rFonts w:ascii="Times New Roman" w:hAnsi="Times New Roman" w:cs="Times New Roman"/>
          <w:lang w:val="hu-HU"/>
        </w:rPr>
      </w:pPr>
      <w:r w:rsidRPr="002641ED">
        <w:rPr>
          <w:rFonts w:ascii="Times New Roman" w:hAnsi="Times New Roman" w:cs="Times New Roman"/>
          <w:lang w:val="hu-HU"/>
        </w:rPr>
        <w:t>a személyes adatokra már nincs szükség abból a célból, amelyből azokat gyűjtötték vagy más módon kezelték;</w:t>
      </w:r>
    </w:p>
    <w:p w14:paraId="2072C97F" w14:textId="77777777" w:rsidR="009C31F0" w:rsidRPr="002641ED" w:rsidRDefault="009C31F0" w:rsidP="009C31F0">
      <w:pPr>
        <w:pStyle w:val="Listaszerbekezds"/>
        <w:numPr>
          <w:ilvl w:val="0"/>
          <w:numId w:val="6"/>
        </w:numPr>
        <w:spacing w:before="120" w:after="120" w:line="276" w:lineRule="auto"/>
        <w:ind w:left="709" w:hanging="425"/>
        <w:jc w:val="both"/>
        <w:rPr>
          <w:rFonts w:ascii="Times New Roman" w:hAnsi="Times New Roman" w:cs="Times New Roman"/>
          <w:lang w:val="hu-HU"/>
        </w:rPr>
      </w:pPr>
      <w:r w:rsidRPr="002641ED">
        <w:rPr>
          <w:rFonts w:ascii="Times New Roman" w:hAnsi="Times New Roman" w:cs="Times New Roman"/>
          <w:lang w:val="hu-HU"/>
        </w:rPr>
        <w:t>hozzájáruláson alapuló adatkezelés esetén az érintett visszavonja a hozzájárulását, és az adatkezelésnek nincs más jogalapja;</w:t>
      </w:r>
    </w:p>
    <w:p w14:paraId="6EA8DECE" w14:textId="77777777" w:rsidR="009C31F0" w:rsidRPr="002641ED" w:rsidRDefault="009C31F0" w:rsidP="009C31F0">
      <w:pPr>
        <w:pStyle w:val="Listaszerbekezds"/>
        <w:numPr>
          <w:ilvl w:val="0"/>
          <w:numId w:val="6"/>
        </w:numPr>
        <w:spacing w:before="120" w:after="120" w:line="276" w:lineRule="auto"/>
        <w:ind w:left="709" w:hanging="425"/>
        <w:jc w:val="both"/>
        <w:rPr>
          <w:rFonts w:ascii="Times New Roman" w:hAnsi="Times New Roman" w:cs="Times New Roman"/>
          <w:lang w:val="hu-HU"/>
        </w:rPr>
      </w:pPr>
      <w:r w:rsidRPr="002641ED">
        <w:rPr>
          <w:rFonts w:ascii="Times New Roman" w:hAnsi="Times New Roman" w:cs="Times New Roman"/>
          <w:lang w:val="hu-HU"/>
        </w:rPr>
        <w:t>az érintett a 7.</w:t>
      </w:r>
      <w:r>
        <w:rPr>
          <w:rFonts w:ascii="Times New Roman" w:hAnsi="Times New Roman" w:cs="Times New Roman"/>
          <w:lang w:val="hu-HU"/>
        </w:rPr>
        <w:t>7</w:t>
      </w:r>
      <w:r w:rsidRPr="002641ED">
        <w:rPr>
          <w:rFonts w:ascii="Times New Roman" w:hAnsi="Times New Roman" w:cs="Times New Roman"/>
          <w:lang w:val="hu-HU"/>
        </w:rPr>
        <w:t xml:space="preserve"> alapján eredményesen tiltakozott az adatkezelés ellen;</w:t>
      </w:r>
    </w:p>
    <w:p w14:paraId="5F788496" w14:textId="77777777" w:rsidR="009C31F0" w:rsidRPr="002641ED" w:rsidRDefault="009C31F0" w:rsidP="009C31F0">
      <w:pPr>
        <w:pStyle w:val="Listaszerbekezds"/>
        <w:numPr>
          <w:ilvl w:val="0"/>
          <w:numId w:val="6"/>
        </w:numPr>
        <w:spacing w:before="120" w:after="120" w:line="276" w:lineRule="auto"/>
        <w:ind w:left="709" w:hanging="425"/>
        <w:jc w:val="both"/>
        <w:rPr>
          <w:rFonts w:ascii="Times New Roman" w:hAnsi="Times New Roman" w:cs="Times New Roman"/>
          <w:lang w:val="hu-HU"/>
        </w:rPr>
      </w:pPr>
      <w:r w:rsidRPr="002641ED">
        <w:rPr>
          <w:rFonts w:ascii="Times New Roman" w:hAnsi="Times New Roman" w:cs="Times New Roman"/>
          <w:lang w:val="hu-HU"/>
        </w:rPr>
        <w:t>a személyes adatokat jogellenesen kezelték;</w:t>
      </w:r>
    </w:p>
    <w:p w14:paraId="2D836328" w14:textId="77777777" w:rsidR="009C31F0" w:rsidRPr="002641ED" w:rsidRDefault="009C31F0" w:rsidP="009C31F0">
      <w:pPr>
        <w:pStyle w:val="Listaszerbekezds"/>
        <w:numPr>
          <w:ilvl w:val="0"/>
          <w:numId w:val="6"/>
        </w:numPr>
        <w:spacing w:before="120" w:after="120" w:line="276" w:lineRule="auto"/>
        <w:ind w:left="709" w:hanging="425"/>
        <w:jc w:val="both"/>
        <w:rPr>
          <w:rFonts w:ascii="Times New Roman" w:hAnsi="Times New Roman" w:cs="Times New Roman"/>
          <w:lang w:val="hu-HU"/>
        </w:rPr>
      </w:pPr>
      <w:r w:rsidRPr="002641ED">
        <w:rPr>
          <w:rFonts w:ascii="Times New Roman" w:hAnsi="Times New Roman" w:cs="Times New Roman"/>
          <w:lang w:val="hu-HU"/>
        </w:rPr>
        <w:t>a személyes adatokat jogi kötelezettség teljesítéséhez törölni kell;</w:t>
      </w:r>
    </w:p>
    <w:p w14:paraId="247FC841" w14:textId="77777777" w:rsidR="009C31F0" w:rsidRPr="002641ED" w:rsidRDefault="009C31F0" w:rsidP="009C31F0">
      <w:pPr>
        <w:spacing w:before="120" w:after="0" w:line="276" w:lineRule="auto"/>
        <w:jc w:val="both"/>
        <w:rPr>
          <w:rFonts w:ascii="Times New Roman" w:hAnsi="Times New Roman" w:cs="Times New Roman"/>
          <w:lang w:val="hu-HU"/>
        </w:rPr>
      </w:pPr>
      <w:r w:rsidRPr="002641ED">
        <w:rPr>
          <w:rFonts w:ascii="Times New Roman" w:hAnsi="Times New Roman" w:cs="Times New Roman"/>
          <w:lang w:val="hu-HU"/>
        </w:rPr>
        <w:t>Nem kerül sor az adatok törlésére, amennyiben az adatkezelés szükséges</w:t>
      </w:r>
    </w:p>
    <w:p w14:paraId="55322D78" w14:textId="77777777" w:rsidR="009C31F0" w:rsidRPr="002641ED" w:rsidRDefault="009C31F0" w:rsidP="009C31F0">
      <w:pPr>
        <w:pStyle w:val="Listaszerbekezds"/>
        <w:numPr>
          <w:ilvl w:val="0"/>
          <w:numId w:val="7"/>
        </w:numPr>
        <w:spacing w:after="120" w:line="276" w:lineRule="auto"/>
        <w:ind w:left="709" w:hanging="425"/>
        <w:jc w:val="both"/>
        <w:rPr>
          <w:rFonts w:ascii="Times New Roman" w:hAnsi="Times New Roman" w:cs="Times New Roman"/>
          <w:lang w:val="hu-HU"/>
        </w:rPr>
      </w:pPr>
      <w:r w:rsidRPr="002641ED">
        <w:rPr>
          <w:rFonts w:ascii="Times New Roman" w:hAnsi="Times New Roman" w:cs="Times New Roman"/>
          <w:lang w:val="hu-HU"/>
        </w:rPr>
        <w:t>jogi kötelezettség teljesítése, vagy közfeladat vagy közhatalmi jogosítvány gyakorlása céljából;</w:t>
      </w:r>
    </w:p>
    <w:p w14:paraId="010735DB" w14:textId="77777777" w:rsidR="009C31F0" w:rsidRPr="002641ED" w:rsidRDefault="009C31F0" w:rsidP="009C31F0">
      <w:pPr>
        <w:pStyle w:val="Listaszerbekezds"/>
        <w:numPr>
          <w:ilvl w:val="0"/>
          <w:numId w:val="7"/>
        </w:numPr>
        <w:spacing w:before="120" w:after="120" w:line="276" w:lineRule="auto"/>
        <w:ind w:left="709" w:hanging="425"/>
        <w:jc w:val="both"/>
        <w:rPr>
          <w:rFonts w:ascii="Times New Roman" w:hAnsi="Times New Roman" w:cs="Times New Roman"/>
          <w:lang w:val="hu-HU"/>
        </w:rPr>
      </w:pPr>
      <w:r w:rsidRPr="002641ED">
        <w:rPr>
          <w:rFonts w:ascii="Times New Roman" w:hAnsi="Times New Roman" w:cs="Times New Roman"/>
          <w:lang w:val="hu-HU"/>
        </w:rPr>
        <w:t>jogi igények előterjesztéséhez, érvényesítéséhez, illetve védelméhez;</w:t>
      </w:r>
    </w:p>
    <w:p w14:paraId="0CA9BD32" w14:textId="77777777" w:rsidR="009C31F0" w:rsidRPr="002641ED" w:rsidRDefault="009C31F0" w:rsidP="009C31F0">
      <w:pPr>
        <w:pStyle w:val="Listaszerbekezds"/>
        <w:numPr>
          <w:ilvl w:val="0"/>
          <w:numId w:val="7"/>
        </w:numPr>
        <w:spacing w:before="120" w:after="120" w:line="276" w:lineRule="auto"/>
        <w:ind w:left="709" w:hanging="425"/>
        <w:jc w:val="both"/>
        <w:rPr>
          <w:rFonts w:ascii="Times New Roman" w:hAnsi="Times New Roman" w:cs="Times New Roman"/>
          <w:lang w:val="hu-HU"/>
        </w:rPr>
      </w:pPr>
      <w:r w:rsidRPr="002641ED">
        <w:rPr>
          <w:rFonts w:ascii="Times New Roman" w:hAnsi="Times New Roman" w:cs="Times New Roman"/>
          <w:lang w:val="hu-HU"/>
        </w:rPr>
        <w:t>a véleménynyilvánítás szabadságához és a tájékozódáshoz való jog gyakorlása céljából;</w:t>
      </w:r>
    </w:p>
    <w:p w14:paraId="66CBE833" w14:textId="77777777" w:rsidR="009C31F0" w:rsidRPr="002641ED" w:rsidRDefault="009C31F0" w:rsidP="009C31F0">
      <w:pPr>
        <w:pStyle w:val="Listaszerbekezds"/>
        <w:numPr>
          <w:ilvl w:val="0"/>
          <w:numId w:val="7"/>
        </w:numPr>
        <w:spacing w:before="120" w:after="120" w:line="276" w:lineRule="auto"/>
        <w:ind w:left="709" w:hanging="425"/>
        <w:jc w:val="both"/>
        <w:rPr>
          <w:rFonts w:ascii="Times New Roman" w:hAnsi="Times New Roman" w:cs="Times New Roman"/>
          <w:lang w:val="hu-HU"/>
        </w:rPr>
      </w:pPr>
      <w:r w:rsidRPr="002641ED">
        <w:rPr>
          <w:rFonts w:ascii="Times New Roman" w:hAnsi="Times New Roman" w:cs="Times New Roman"/>
          <w:lang w:val="hu-HU"/>
        </w:rPr>
        <w:t>a népegészségügy területét érintő közérdek alapján;</w:t>
      </w:r>
    </w:p>
    <w:p w14:paraId="3797EB58" w14:textId="77777777" w:rsidR="009C31F0" w:rsidRPr="002641ED" w:rsidRDefault="009C31F0" w:rsidP="009C31F0">
      <w:pPr>
        <w:pStyle w:val="Listaszerbekezds"/>
        <w:numPr>
          <w:ilvl w:val="0"/>
          <w:numId w:val="7"/>
        </w:numPr>
        <w:spacing w:before="120" w:after="120" w:line="276" w:lineRule="auto"/>
        <w:ind w:left="709" w:hanging="425"/>
        <w:contextualSpacing w:val="0"/>
        <w:jc w:val="both"/>
        <w:rPr>
          <w:rFonts w:ascii="Times New Roman" w:hAnsi="Times New Roman" w:cs="Times New Roman"/>
          <w:lang w:val="hu-HU"/>
        </w:rPr>
      </w:pPr>
      <w:r w:rsidRPr="002641ED">
        <w:rPr>
          <w:rFonts w:ascii="Times New Roman" w:hAnsi="Times New Roman" w:cs="Times New Roman"/>
          <w:lang w:val="hu-HU"/>
        </w:rPr>
        <w:t>közérdekű archiválás céljából, tudományos és történelmi kutatási vagy statisztikai célból, amennyiben a törléshez való jog valószínűsíthetően lehetetlenné tenné vagy komolyan veszélyeztetné ezt az adatkezelést.</w:t>
      </w:r>
    </w:p>
    <w:p w14:paraId="5A2C6609" w14:textId="77777777" w:rsidR="009C31F0" w:rsidRDefault="009C31F0" w:rsidP="009C31F0">
      <w:pPr>
        <w:pStyle w:val="Listaszerbekezds"/>
        <w:numPr>
          <w:ilvl w:val="1"/>
          <w:numId w:val="1"/>
        </w:numPr>
        <w:spacing w:before="120" w:after="120" w:line="276" w:lineRule="auto"/>
        <w:ind w:left="0" w:hanging="6"/>
        <w:jc w:val="both"/>
        <w:rPr>
          <w:rFonts w:ascii="Times New Roman" w:hAnsi="Times New Roman" w:cs="Times New Roman"/>
          <w:lang w:val="hu-HU"/>
        </w:rPr>
      </w:pPr>
      <w:r w:rsidRPr="002641ED">
        <w:rPr>
          <w:rFonts w:ascii="Times New Roman" w:hAnsi="Times New Roman" w:cs="Times New Roman"/>
          <w:lang w:val="hu-HU"/>
        </w:rPr>
        <w:t>Az érintett jogosult az általános adatvédelmi rendelet 18. cikkben meghatározottak szerint a személyes adataira vonatkozó adatkezelés korlátozását kérni</w:t>
      </w:r>
      <w:r>
        <w:rPr>
          <w:rFonts w:ascii="Times New Roman" w:hAnsi="Times New Roman" w:cs="Times New Roman"/>
          <w:lang w:val="hu-HU"/>
        </w:rPr>
        <w:t xml:space="preserve"> (korlátozáshoz való jog), ha:</w:t>
      </w:r>
    </w:p>
    <w:p w14:paraId="745343A7" w14:textId="26E46C94" w:rsidR="009C31F0" w:rsidRDefault="009C31F0" w:rsidP="009C31F0">
      <w:pPr>
        <w:pStyle w:val="Listaszerbekezds"/>
        <w:numPr>
          <w:ilvl w:val="0"/>
          <w:numId w:val="8"/>
        </w:numPr>
        <w:spacing w:before="120" w:after="120" w:line="276" w:lineRule="auto"/>
        <w:ind w:left="709" w:hanging="425"/>
        <w:jc w:val="both"/>
        <w:rPr>
          <w:rFonts w:ascii="Times New Roman" w:hAnsi="Times New Roman" w:cs="Times New Roman"/>
          <w:lang w:val="hu-HU"/>
        </w:rPr>
      </w:pPr>
      <w:r w:rsidRPr="00D16D02">
        <w:rPr>
          <w:rFonts w:ascii="Times New Roman" w:hAnsi="Times New Roman" w:cs="Times New Roman"/>
          <w:lang w:val="hu-HU"/>
        </w:rPr>
        <w:t xml:space="preserve">az érintett vitatja a személyes adatok pontosságát, ez esetben a korlátozás arra az időtartamra vonatkozik, amely lehetővé teszi, hogy </w:t>
      </w:r>
      <w:r>
        <w:rPr>
          <w:rFonts w:ascii="Times New Roman" w:hAnsi="Times New Roman" w:cs="Times New Roman"/>
          <w:lang w:val="hu-HU"/>
        </w:rPr>
        <w:t>a TMK</w:t>
      </w:r>
      <w:r w:rsidRPr="00D16D02">
        <w:rPr>
          <w:rFonts w:ascii="Times New Roman" w:hAnsi="Times New Roman" w:cs="Times New Roman"/>
          <w:lang w:val="hu-HU"/>
        </w:rPr>
        <w:t xml:space="preserve"> ellenőrizze </w:t>
      </w:r>
      <w:r>
        <w:rPr>
          <w:rFonts w:ascii="Times New Roman" w:hAnsi="Times New Roman" w:cs="Times New Roman"/>
          <w:lang w:val="hu-HU"/>
        </w:rPr>
        <w:t>a személyes adatok pontosságát;</w:t>
      </w:r>
    </w:p>
    <w:p w14:paraId="39575C73" w14:textId="6AC8A54E" w:rsidR="009C31F0" w:rsidRDefault="009C31F0" w:rsidP="009C31F0">
      <w:pPr>
        <w:pStyle w:val="Listaszerbekezds"/>
        <w:numPr>
          <w:ilvl w:val="0"/>
          <w:numId w:val="8"/>
        </w:numPr>
        <w:spacing w:before="120" w:after="120" w:line="276" w:lineRule="auto"/>
        <w:ind w:left="709" w:hanging="425"/>
        <w:jc w:val="both"/>
        <w:rPr>
          <w:rFonts w:ascii="Times New Roman" w:hAnsi="Times New Roman" w:cs="Times New Roman"/>
          <w:lang w:val="hu-HU"/>
        </w:rPr>
      </w:pPr>
      <w:r>
        <w:rPr>
          <w:rFonts w:ascii="Times New Roman" w:hAnsi="Times New Roman" w:cs="Times New Roman"/>
          <w:lang w:val="hu-HU"/>
        </w:rPr>
        <w:t>a</w:t>
      </w:r>
      <w:r w:rsidRPr="00D16D02">
        <w:rPr>
          <w:rFonts w:ascii="Times New Roman" w:hAnsi="Times New Roman" w:cs="Times New Roman"/>
          <w:lang w:val="hu-HU"/>
        </w:rPr>
        <w:t xml:space="preserve">z érintett a </w:t>
      </w:r>
      <w:r>
        <w:rPr>
          <w:rFonts w:ascii="Times New Roman" w:hAnsi="Times New Roman" w:cs="Times New Roman"/>
          <w:lang w:val="hu-HU"/>
        </w:rPr>
        <w:t>7.7. pont alapján</w:t>
      </w:r>
      <w:r w:rsidRPr="00D16D02">
        <w:rPr>
          <w:rFonts w:ascii="Times New Roman" w:hAnsi="Times New Roman" w:cs="Times New Roman"/>
          <w:lang w:val="hu-HU"/>
        </w:rPr>
        <w:t xml:space="preserve"> tiltakozott az adatkezelés ellen; ez esetben a korlátozás arra az időtartamra vonatkozik, amíg megállapításra nem kerül, hogy </w:t>
      </w:r>
      <w:r>
        <w:rPr>
          <w:rFonts w:ascii="Times New Roman" w:hAnsi="Times New Roman" w:cs="Times New Roman"/>
          <w:lang w:val="hu-HU"/>
        </w:rPr>
        <w:t>a TMK a tiltakozásnak helyt ad-e.</w:t>
      </w:r>
    </w:p>
    <w:p w14:paraId="67826823" w14:textId="77777777" w:rsidR="009C31F0" w:rsidRDefault="009C31F0" w:rsidP="009C31F0">
      <w:pPr>
        <w:pStyle w:val="Listaszerbekezds"/>
        <w:numPr>
          <w:ilvl w:val="0"/>
          <w:numId w:val="8"/>
        </w:numPr>
        <w:spacing w:before="120" w:after="120" w:line="276" w:lineRule="auto"/>
        <w:ind w:left="709" w:hanging="425"/>
        <w:jc w:val="both"/>
        <w:rPr>
          <w:rFonts w:ascii="Times New Roman" w:hAnsi="Times New Roman" w:cs="Times New Roman"/>
          <w:lang w:val="hu-HU"/>
        </w:rPr>
      </w:pPr>
      <w:r w:rsidRPr="00D16D02">
        <w:rPr>
          <w:rFonts w:ascii="Times New Roman" w:hAnsi="Times New Roman" w:cs="Times New Roman"/>
          <w:lang w:val="hu-HU"/>
        </w:rPr>
        <w:lastRenderedPageBreak/>
        <w:t xml:space="preserve">az adatkezelés jogellenes, és az érintett </w:t>
      </w:r>
      <w:proofErr w:type="spellStart"/>
      <w:r w:rsidRPr="00D16D02">
        <w:rPr>
          <w:rFonts w:ascii="Times New Roman" w:hAnsi="Times New Roman" w:cs="Times New Roman"/>
          <w:lang w:val="hu-HU"/>
        </w:rPr>
        <w:t>ellenzi</w:t>
      </w:r>
      <w:proofErr w:type="spellEnd"/>
      <w:r w:rsidRPr="00D16D02">
        <w:rPr>
          <w:rFonts w:ascii="Times New Roman" w:hAnsi="Times New Roman" w:cs="Times New Roman"/>
          <w:lang w:val="hu-HU"/>
        </w:rPr>
        <w:t xml:space="preserve"> az adatok törlését, és ehelyett kéri azok felhasználásának korlátozását;</w:t>
      </w:r>
      <w:r>
        <w:rPr>
          <w:rFonts w:ascii="Times New Roman" w:hAnsi="Times New Roman" w:cs="Times New Roman"/>
          <w:lang w:val="hu-HU"/>
        </w:rPr>
        <w:t xml:space="preserve"> vagy</w:t>
      </w:r>
    </w:p>
    <w:p w14:paraId="10E2080B" w14:textId="344A7181" w:rsidR="009C31F0" w:rsidRPr="00D345FB" w:rsidRDefault="009C31F0" w:rsidP="009C31F0">
      <w:pPr>
        <w:pStyle w:val="Listaszerbekezds"/>
        <w:numPr>
          <w:ilvl w:val="0"/>
          <w:numId w:val="8"/>
        </w:numPr>
        <w:spacing w:before="120" w:after="120" w:line="276" w:lineRule="auto"/>
        <w:ind w:left="709" w:hanging="425"/>
        <w:contextualSpacing w:val="0"/>
        <w:jc w:val="both"/>
        <w:rPr>
          <w:rFonts w:ascii="Times New Roman" w:hAnsi="Times New Roman" w:cs="Times New Roman"/>
          <w:lang w:val="hu-HU"/>
        </w:rPr>
      </w:pPr>
      <w:r>
        <w:rPr>
          <w:rFonts w:ascii="Times New Roman" w:hAnsi="Times New Roman" w:cs="Times New Roman"/>
          <w:lang w:val="hu-HU"/>
        </w:rPr>
        <w:t>a TMK-</w:t>
      </w:r>
      <w:proofErr w:type="spellStart"/>
      <w:r w:rsidRPr="00D16D02">
        <w:rPr>
          <w:rFonts w:ascii="Times New Roman" w:hAnsi="Times New Roman" w:cs="Times New Roman"/>
          <w:lang w:val="hu-HU"/>
        </w:rPr>
        <w:t>n</w:t>
      </w:r>
      <w:r>
        <w:rPr>
          <w:rFonts w:ascii="Times New Roman" w:hAnsi="Times New Roman" w:cs="Times New Roman"/>
          <w:lang w:val="hu-HU"/>
        </w:rPr>
        <w:t>a</w:t>
      </w:r>
      <w:r w:rsidRPr="00D16D02">
        <w:rPr>
          <w:rFonts w:ascii="Times New Roman" w:hAnsi="Times New Roman" w:cs="Times New Roman"/>
          <w:lang w:val="hu-HU"/>
        </w:rPr>
        <w:t>k</w:t>
      </w:r>
      <w:proofErr w:type="spellEnd"/>
      <w:r w:rsidRPr="00D16D02">
        <w:rPr>
          <w:rFonts w:ascii="Times New Roman" w:hAnsi="Times New Roman" w:cs="Times New Roman"/>
          <w:lang w:val="hu-HU"/>
        </w:rPr>
        <w:t xml:space="preserve"> már nincs szüksége a személyes adatokra adatkezelés céljából, de az érintett igényli azokat jogi igények előterjesztéséhez, érvényesítéséhez vagy védelméhez</w:t>
      </w:r>
      <w:r>
        <w:rPr>
          <w:rFonts w:ascii="Times New Roman" w:hAnsi="Times New Roman" w:cs="Times New Roman"/>
          <w:lang w:val="hu-HU"/>
        </w:rPr>
        <w:t>.</w:t>
      </w:r>
    </w:p>
    <w:p w14:paraId="4A5B551A" w14:textId="77777777" w:rsidR="009C31F0" w:rsidRPr="002641ED" w:rsidRDefault="009C31F0" w:rsidP="009C31F0">
      <w:pPr>
        <w:pStyle w:val="Listaszerbekezds"/>
        <w:spacing w:before="120" w:after="120" w:line="276" w:lineRule="auto"/>
        <w:ind w:left="0"/>
        <w:contextualSpacing w:val="0"/>
        <w:jc w:val="both"/>
        <w:rPr>
          <w:rFonts w:ascii="Times New Roman" w:hAnsi="Times New Roman" w:cs="Times New Roman"/>
          <w:lang w:val="hu-HU"/>
        </w:rPr>
      </w:pPr>
      <w:r>
        <w:rPr>
          <w:rFonts w:ascii="Times New Roman" w:hAnsi="Times New Roman" w:cs="Times New Roman"/>
          <w:lang w:val="hu-HU"/>
        </w:rPr>
        <w:t>A</w:t>
      </w:r>
      <w:r w:rsidRPr="002641ED">
        <w:rPr>
          <w:rFonts w:ascii="Times New Roman" w:hAnsi="Times New Roman" w:cs="Times New Roman"/>
          <w:lang w:val="hu-HU"/>
        </w:rPr>
        <w:t xml:space="preserve"> korlátozás alá eső személyes adatokat a tárolás kivételével csak a</w:t>
      </w:r>
      <w:r>
        <w:rPr>
          <w:rFonts w:ascii="Times New Roman" w:hAnsi="Times New Roman" w:cs="Times New Roman"/>
          <w:lang w:val="hu-HU"/>
        </w:rPr>
        <w:t>z</w:t>
      </w:r>
      <w:r w:rsidRPr="002641ED">
        <w:rPr>
          <w:rFonts w:ascii="Times New Roman" w:hAnsi="Times New Roman" w:cs="Times New Roman"/>
          <w:lang w:val="hu-HU"/>
        </w:rPr>
        <w:t xml:space="preserve"> </w:t>
      </w:r>
      <w:r>
        <w:rPr>
          <w:rFonts w:ascii="Times New Roman" w:hAnsi="Times New Roman" w:cs="Times New Roman"/>
          <w:lang w:val="hu-HU"/>
        </w:rPr>
        <w:t>érintett</w:t>
      </w:r>
      <w:r w:rsidRPr="002641ED">
        <w:rPr>
          <w:rFonts w:ascii="Times New Roman" w:hAnsi="Times New Roman" w:cs="Times New Roman"/>
          <w:lang w:val="hu-HU"/>
        </w:rPr>
        <w:t xml:space="preserve"> hozzájárulásával, vagy jogi igények előterjesztéséhez, érvényesítéséhez vagy védelméhez, vagy más természetes vagy jogi személy jogainak védelme érdekében, vagy az Unió, illetve valamely tagállam fontos közérdekéből lehet kezelni.</w:t>
      </w:r>
    </w:p>
    <w:p w14:paraId="2CDCAEBF" w14:textId="77777777" w:rsidR="009C31F0" w:rsidRPr="002641ED" w:rsidRDefault="009C31F0" w:rsidP="009C31F0">
      <w:pPr>
        <w:pStyle w:val="Listaszerbekezds"/>
        <w:numPr>
          <w:ilvl w:val="1"/>
          <w:numId w:val="1"/>
        </w:numPr>
        <w:spacing w:before="120" w:after="120" w:line="276" w:lineRule="auto"/>
        <w:ind w:left="0" w:hanging="6"/>
        <w:contextualSpacing w:val="0"/>
        <w:jc w:val="both"/>
        <w:rPr>
          <w:rFonts w:ascii="Times New Roman" w:hAnsi="Times New Roman" w:cs="Times New Roman"/>
          <w:lang w:val="hu-HU"/>
        </w:rPr>
      </w:pPr>
      <w:r w:rsidRPr="002641ED">
        <w:rPr>
          <w:rFonts w:ascii="Times New Roman" w:hAnsi="Times New Roman" w:cs="Times New Roman"/>
          <w:lang w:val="hu-HU"/>
        </w:rPr>
        <w:t>Hozzájáruláson alapuló adatkezelés esetén az érintett jogosult arra, hogy a hozzájárulását bármikor indokolás nélkül visszavonja az általános adatvédelmi rendelet 7. cikk (3) bekezdés alapján (hozzájárulás visszavonásának joga). A visszavonást írásban vagy olyan formában kell megtenni, ahogy a hozzájárulást megadta. A visszavonás nem érinti a visszavonás előtti adatkezelés jogszerűségét.</w:t>
      </w:r>
    </w:p>
    <w:p w14:paraId="2928A93C" w14:textId="1F62AE33" w:rsidR="009C31F0" w:rsidRPr="002641ED" w:rsidRDefault="009C31F0" w:rsidP="009C31F0">
      <w:pPr>
        <w:pStyle w:val="Listaszerbekezds"/>
        <w:numPr>
          <w:ilvl w:val="1"/>
          <w:numId w:val="1"/>
        </w:numPr>
        <w:spacing w:before="120" w:after="120" w:line="276" w:lineRule="auto"/>
        <w:ind w:left="0" w:hanging="6"/>
        <w:contextualSpacing w:val="0"/>
        <w:jc w:val="both"/>
        <w:rPr>
          <w:rFonts w:ascii="Times New Roman" w:hAnsi="Times New Roman" w:cs="Times New Roman"/>
          <w:lang w:val="hu-HU"/>
        </w:rPr>
      </w:pPr>
      <w:r>
        <w:rPr>
          <w:rFonts w:ascii="Times New Roman" w:hAnsi="Times New Roman" w:cs="Times New Roman"/>
          <w:lang w:val="hu-HU"/>
        </w:rPr>
        <w:t>H</w:t>
      </w:r>
      <w:r w:rsidRPr="002641ED">
        <w:rPr>
          <w:rFonts w:ascii="Times New Roman" w:hAnsi="Times New Roman" w:cs="Times New Roman"/>
          <w:lang w:val="hu-HU"/>
        </w:rPr>
        <w:t xml:space="preserve">ozzájáruláson alapuló vagy szerződés teljesítése érdekében végzett automatizált (elektronikus) adatkezelés esetén az érintett az általános adatvédelmi rendelet 20. cikkében meghatározottak szerint jogosult a rá vonatkozó, általa megadott személyes adatokat széles körben használt elektronikus formában megkapni vagy </w:t>
      </w:r>
      <w:r>
        <w:rPr>
          <w:rFonts w:ascii="Times New Roman" w:hAnsi="Times New Roman" w:cs="Times New Roman"/>
          <w:lang w:val="hu-HU"/>
        </w:rPr>
        <w:t>a TMK-</w:t>
      </w:r>
      <w:proofErr w:type="spellStart"/>
      <w:r w:rsidRPr="002641ED">
        <w:rPr>
          <w:rFonts w:ascii="Times New Roman" w:hAnsi="Times New Roman" w:cs="Times New Roman"/>
          <w:lang w:val="hu-HU"/>
        </w:rPr>
        <w:t>t</w:t>
      </w:r>
      <w:r>
        <w:rPr>
          <w:rFonts w:ascii="Times New Roman" w:hAnsi="Times New Roman" w:cs="Times New Roman"/>
          <w:lang w:val="hu-HU"/>
        </w:rPr>
        <w:t>ó</w:t>
      </w:r>
      <w:r w:rsidRPr="002641ED">
        <w:rPr>
          <w:rFonts w:ascii="Times New Roman" w:hAnsi="Times New Roman" w:cs="Times New Roman"/>
          <w:lang w:val="hu-HU"/>
        </w:rPr>
        <w:t>l</w:t>
      </w:r>
      <w:proofErr w:type="spellEnd"/>
      <w:r w:rsidRPr="002641ED">
        <w:rPr>
          <w:rFonts w:ascii="Times New Roman" w:hAnsi="Times New Roman" w:cs="Times New Roman"/>
          <w:lang w:val="hu-HU"/>
        </w:rPr>
        <w:t xml:space="preserve"> kérni az adatok más adatkezelő részére történő továbbítását (adathordozhatósághoz való jog).</w:t>
      </w:r>
    </w:p>
    <w:p w14:paraId="17F12017" w14:textId="27C1ACBA" w:rsidR="009C31F0" w:rsidRPr="002641ED" w:rsidRDefault="009C31F0" w:rsidP="009C31F0">
      <w:pPr>
        <w:pStyle w:val="Listaszerbekezds"/>
        <w:numPr>
          <w:ilvl w:val="1"/>
          <w:numId w:val="1"/>
        </w:numPr>
        <w:spacing w:before="120" w:after="120" w:line="276" w:lineRule="auto"/>
        <w:ind w:left="0" w:hanging="6"/>
        <w:contextualSpacing w:val="0"/>
        <w:jc w:val="both"/>
        <w:rPr>
          <w:rFonts w:ascii="Times New Roman" w:hAnsi="Times New Roman" w:cs="Times New Roman"/>
          <w:lang w:val="hu-HU"/>
        </w:rPr>
      </w:pPr>
      <w:r w:rsidRPr="002641ED">
        <w:rPr>
          <w:rFonts w:ascii="Times New Roman" w:hAnsi="Times New Roman" w:cs="Times New Roman"/>
          <w:lang w:val="hu-HU"/>
        </w:rPr>
        <w:t xml:space="preserve">Közfeladatellátás </w:t>
      </w:r>
      <w:r>
        <w:rPr>
          <w:rFonts w:ascii="Times New Roman" w:hAnsi="Times New Roman" w:cs="Times New Roman"/>
          <w:lang w:val="hu-HU"/>
        </w:rPr>
        <w:t xml:space="preserve">vagy közhatalomgyakorlás </w:t>
      </w:r>
      <w:r w:rsidRPr="002641ED">
        <w:rPr>
          <w:rFonts w:ascii="Times New Roman" w:hAnsi="Times New Roman" w:cs="Times New Roman"/>
          <w:lang w:val="hu-HU"/>
        </w:rPr>
        <w:t xml:space="preserve">érdekében </w:t>
      </w:r>
      <w:r>
        <w:rPr>
          <w:rFonts w:ascii="Times New Roman" w:hAnsi="Times New Roman" w:cs="Times New Roman"/>
          <w:lang w:val="hu-HU"/>
        </w:rPr>
        <w:t>végzett</w:t>
      </w:r>
      <w:r w:rsidR="00613EF0">
        <w:rPr>
          <w:rFonts w:ascii="Times New Roman" w:hAnsi="Times New Roman" w:cs="Times New Roman"/>
          <w:lang w:val="hu-HU"/>
        </w:rPr>
        <w:t>,</w:t>
      </w:r>
      <w:r w:rsidRPr="002641ED">
        <w:rPr>
          <w:rFonts w:ascii="Times New Roman" w:hAnsi="Times New Roman" w:cs="Times New Roman"/>
          <w:lang w:val="hu-HU"/>
        </w:rPr>
        <w:t xml:space="preserve"> valamint érdekmérlegelésen alapuló adatkezelés esetén az érintett jogosult valamely saját helyzetével kapcsolatos okból az adatkezeléssel szemben tiltakozni (tiltakozáshoz való jog). Az általános adatvédelmi rendelet 21. cikke alapján </w:t>
      </w:r>
      <w:r>
        <w:rPr>
          <w:rFonts w:ascii="Times New Roman" w:hAnsi="Times New Roman" w:cs="Times New Roman"/>
          <w:lang w:val="hu-HU"/>
        </w:rPr>
        <w:t>a TMK</w:t>
      </w:r>
      <w:r w:rsidRPr="002641ED">
        <w:rPr>
          <w:rFonts w:ascii="Times New Roman" w:hAnsi="Times New Roman" w:cs="Times New Roman"/>
          <w:lang w:val="hu-HU"/>
        </w:rPr>
        <w:t xml:space="preserve">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1868DC2A" w14:textId="5303102A" w:rsidR="009C31F0" w:rsidRPr="0099228C" w:rsidRDefault="009C31F0" w:rsidP="009C31F0">
      <w:pPr>
        <w:pStyle w:val="Listaszerbekezds"/>
        <w:numPr>
          <w:ilvl w:val="1"/>
          <w:numId w:val="1"/>
        </w:numPr>
        <w:spacing w:before="120" w:after="120" w:line="276" w:lineRule="auto"/>
        <w:ind w:left="0" w:hanging="6"/>
        <w:contextualSpacing w:val="0"/>
        <w:jc w:val="both"/>
        <w:rPr>
          <w:rFonts w:ascii="Times New Roman" w:hAnsi="Times New Roman" w:cs="Times New Roman"/>
          <w:lang w:val="hu-HU"/>
        </w:rPr>
      </w:pPr>
      <w:r w:rsidRPr="002641ED">
        <w:rPr>
          <w:rFonts w:ascii="Times New Roman" w:hAnsi="Times New Roman" w:cs="Times New Roman"/>
          <w:lang w:val="hu-HU"/>
        </w:rPr>
        <w:t xml:space="preserve">Az érintett a jogait az 1. pontban megjelölt kapcsolattartó vagy az adatvédelmi tisztviselő elérhetőségein </w:t>
      </w:r>
      <w:r>
        <w:rPr>
          <w:rFonts w:ascii="Times New Roman" w:hAnsi="Times New Roman" w:cs="Times New Roman"/>
          <w:lang w:val="hu-HU"/>
        </w:rPr>
        <w:t xml:space="preserve">díjmentesen </w:t>
      </w:r>
      <w:r w:rsidRPr="002641ED">
        <w:rPr>
          <w:rFonts w:ascii="Times New Roman" w:hAnsi="Times New Roman" w:cs="Times New Roman"/>
          <w:lang w:val="hu-HU"/>
        </w:rPr>
        <w:t xml:space="preserve">gyakorolhatja. </w:t>
      </w:r>
      <w:r>
        <w:rPr>
          <w:rFonts w:ascii="Times New Roman" w:hAnsi="Times New Roman" w:cs="Times New Roman"/>
          <w:lang w:val="hu-HU"/>
        </w:rPr>
        <w:t xml:space="preserve">Az érintetti joggyakorláshoz a legtöbb esetben az érintett azonosítására, míg </w:t>
      </w:r>
      <w:proofErr w:type="gramStart"/>
      <w:r>
        <w:rPr>
          <w:rFonts w:ascii="Times New Roman" w:hAnsi="Times New Roman" w:cs="Times New Roman"/>
          <w:lang w:val="hu-HU"/>
        </w:rPr>
        <w:t>egyes esetekben</w:t>
      </w:r>
      <w:proofErr w:type="gramEnd"/>
      <w:r>
        <w:rPr>
          <w:rFonts w:ascii="Times New Roman" w:hAnsi="Times New Roman" w:cs="Times New Roman"/>
          <w:lang w:val="hu-HU"/>
        </w:rPr>
        <w:t xml:space="preserve"> (pl. helyesbítéshez való jog gyakorlása) valamely további adat igazolására lehet szükség. </w:t>
      </w:r>
      <w:r w:rsidRPr="002641ED">
        <w:rPr>
          <w:rFonts w:ascii="Times New Roman" w:hAnsi="Times New Roman" w:cs="Times New Roman"/>
          <w:lang w:val="hu-HU"/>
        </w:rPr>
        <w:t xml:space="preserve">Az érintetti joggyakorlásra irányuló kérelmet </w:t>
      </w:r>
      <w:r>
        <w:rPr>
          <w:rFonts w:ascii="Times New Roman" w:hAnsi="Times New Roman" w:cs="Times New Roman"/>
          <w:lang w:val="hu-HU"/>
        </w:rPr>
        <w:t>a TMK</w:t>
      </w:r>
      <w:r w:rsidRPr="002641ED">
        <w:rPr>
          <w:rFonts w:ascii="Times New Roman" w:hAnsi="Times New Roman" w:cs="Times New Roman"/>
          <w:lang w:val="hu-HU"/>
        </w:rPr>
        <w:t xml:space="preserve"> </w:t>
      </w:r>
      <w:r>
        <w:rPr>
          <w:rFonts w:ascii="Times New Roman" w:hAnsi="Times New Roman" w:cs="Times New Roman"/>
          <w:lang w:val="hu-HU"/>
        </w:rPr>
        <w:t xml:space="preserve">legkésőbb </w:t>
      </w:r>
      <w:r w:rsidRPr="002641ED">
        <w:rPr>
          <w:rFonts w:ascii="Times New Roman" w:hAnsi="Times New Roman" w:cs="Times New Roman"/>
          <w:lang w:val="hu-HU"/>
        </w:rPr>
        <w:t xml:space="preserve">egy hónapon belül </w:t>
      </w:r>
      <w:r>
        <w:rPr>
          <w:rFonts w:ascii="Times New Roman" w:hAnsi="Times New Roman" w:cs="Times New Roman"/>
          <w:lang w:val="hu-HU"/>
        </w:rPr>
        <w:t>elbírálja</w:t>
      </w:r>
      <w:r w:rsidRPr="002641ED">
        <w:rPr>
          <w:rFonts w:ascii="Times New Roman" w:hAnsi="Times New Roman" w:cs="Times New Roman"/>
          <w:lang w:val="hu-HU"/>
        </w:rPr>
        <w:t>. Szükség esetén, figyelembe véve a kérelem összetettségét és a kérelmek számát, ez a határidő további két hónappal meghosszabbítható, a meghosszabbításról az érintett 1 hónapon belül tájékoztatást kap.</w:t>
      </w:r>
    </w:p>
    <w:p w14:paraId="507BD072" w14:textId="28222E38" w:rsidR="00B2400F" w:rsidRPr="002641ED" w:rsidRDefault="009C5A93" w:rsidP="00287F2D">
      <w:pPr>
        <w:pStyle w:val="Listaszerbekezds"/>
        <w:numPr>
          <w:ilvl w:val="0"/>
          <w:numId w:val="1"/>
        </w:numPr>
        <w:shd w:val="clear" w:color="auto" w:fill="B4C6E7" w:themeFill="accent5" w:themeFillTint="66"/>
        <w:spacing w:before="120" w:after="120" w:line="276" w:lineRule="auto"/>
        <w:ind w:left="426" w:hanging="426"/>
        <w:rPr>
          <w:rFonts w:ascii="Times New Roman" w:hAnsi="Times New Roman" w:cs="Times New Roman"/>
          <w:b/>
          <w:smallCaps/>
          <w:sz w:val="24"/>
          <w:szCs w:val="24"/>
          <w:lang w:val="hu-HU"/>
        </w:rPr>
      </w:pPr>
      <w:r w:rsidRPr="002641ED">
        <w:rPr>
          <w:rFonts w:ascii="Times New Roman" w:hAnsi="Times New Roman" w:cs="Times New Roman"/>
          <w:b/>
          <w:smallCaps/>
          <w:sz w:val="24"/>
          <w:szCs w:val="24"/>
          <w:lang w:val="hu-HU"/>
        </w:rPr>
        <w:t>Panasztétel és jogorvoslati lehetőségek</w:t>
      </w:r>
    </w:p>
    <w:p w14:paraId="3564F8ED" w14:textId="4B42247A" w:rsidR="001F0456" w:rsidRPr="002641ED" w:rsidRDefault="00B376A1" w:rsidP="00FD597A">
      <w:pPr>
        <w:spacing w:before="120" w:after="120" w:line="276" w:lineRule="auto"/>
        <w:jc w:val="both"/>
        <w:rPr>
          <w:rFonts w:ascii="Times New Roman" w:hAnsi="Times New Roman" w:cs="Times New Roman"/>
          <w:lang w:val="hu-HU"/>
        </w:rPr>
      </w:pPr>
      <w:r w:rsidRPr="002641ED">
        <w:rPr>
          <w:rFonts w:ascii="Times New Roman" w:hAnsi="Times New Roman" w:cs="Times New Roman"/>
          <w:lang w:val="hu-HU"/>
        </w:rPr>
        <w:t xml:space="preserve">Az adatkezeléssel kapcsolatos esetleges panaszát a </w:t>
      </w:r>
      <w:r w:rsidR="003B0FD9" w:rsidRPr="002641ED">
        <w:rPr>
          <w:rFonts w:ascii="Times New Roman" w:hAnsi="Times New Roman" w:cs="Times New Roman"/>
          <w:lang w:val="hu-HU"/>
        </w:rPr>
        <w:t>1</w:t>
      </w:r>
      <w:r w:rsidRPr="002641ED">
        <w:rPr>
          <w:rFonts w:ascii="Times New Roman" w:hAnsi="Times New Roman" w:cs="Times New Roman"/>
          <w:lang w:val="hu-HU"/>
        </w:rPr>
        <w:t xml:space="preserve">. pontban </w:t>
      </w:r>
      <w:r w:rsidR="003B0FD9" w:rsidRPr="002641ED">
        <w:rPr>
          <w:rFonts w:ascii="Times New Roman" w:hAnsi="Times New Roman" w:cs="Times New Roman"/>
          <w:lang w:val="hu-HU"/>
        </w:rPr>
        <w:t>meg</w:t>
      </w:r>
      <w:r w:rsidR="005A369E" w:rsidRPr="002641ED">
        <w:rPr>
          <w:rFonts w:ascii="Times New Roman" w:hAnsi="Times New Roman" w:cs="Times New Roman"/>
          <w:lang w:val="hu-HU"/>
        </w:rPr>
        <w:t>jelölt</w:t>
      </w:r>
      <w:r w:rsidR="003B0FD9" w:rsidRPr="002641ED">
        <w:rPr>
          <w:rFonts w:ascii="Times New Roman" w:hAnsi="Times New Roman" w:cs="Times New Roman"/>
          <w:lang w:val="hu-HU"/>
        </w:rPr>
        <w:t xml:space="preserve"> </w:t>
      </w:r>
      <w:r w:rsidRPr="002641ED">
        <w:rPr>
          <w:rFonts w:ascii="Times New Roman" w:hAnsi="Times New Roman" w:cs="Times New Roman"/>
          <w:lang w:val="hu-HU"/>
        </w:rPr>
        <w:t>kapcsolattartó</w:t>
      </w:r>
      <w:r w:rsidR="005A369E" w:rsidRPr="002641ED">
        <w:rPr>
          <w:rFonts w:ascii="Times New Roman" w:hAnsi="Times New Roman" w:cs="Times New Roman"/>
          <w:lang w:val="hu-HU"/>
        </w:rPr>
        <w:t xml:space="preserve"> elérhetőségein </w:t>
      </w:r>
      <w:r w:rsidRPr="002641ED">
        <w:rPr>
          <w:rFonts w:ascii="Times New Roman" w:hAnsi="Times New Roman" w:cs="Times New Roman"/>
          <w:lang w:val="hu-HU"/>
        </w:rPr>
        <w:t xml:space="preserve">teheti meg. Amennyiben postai úton kíván panaszt tenni, azt </w:t>
      </w:r>
      <w:r w:rsidR="003B0FD9" w:rsidRPr="002641ED">
        <w:rPr>
          <w:rFonts w:ascii="Times New Roman" w:hAnsi="Times New Roman" w:cs="Times New Roman"/>
          <w:lang w:val="hu-HU"/>
        </w:rPr>
        <w:t>az 1</w:t>
      </w:r>
      <w:r w:rsidRPr="002641ED">
        <w:rPr>
          <w:rFonts w:ascii="Times New Roman" w:hAnsi="Times New Roman" w:cs="Times New Roman"/>
          <w:lang w:val="hu-HU"/>
        </w:rPr>
        <w:t>. pontban meg</w:t>
      </w:r>
      <w:r w:rsidR="005A369E" w:rsidRPr="002641ED">
        <w:rPr>
          <w:rFonts w:ascii="Times New Roman" w:hAnsi="Times New Roman" w:cs="Times New Roman"/>
          <w:lang w:val="hu-HU"/>
        </w:rPr>
        <w:t xml:space="preserve">jelölt </w:t>
      </w:r>
      <w:r w:rsidRPr="002641ED">
        <w:rPr>
          <w:rFonts w:ascii="Times New Roman" w:hAnsi="Times New Roman" w:cs="Times New Roman"/>
          <w:lang w:val="hu-HU"/>
        </w:rPr>
        <w:t>kapcsolattartó</w:t>
      </w:r>
      <w:r w:rsidR="00A84EE1">
        <w:rPr>
          <w:rFonts w:ascii="Times New Roman" w:hAnsi="Times New Roman" w:cs="Times New Roman"/>
          <w:lang w:val="hu-HU"/>
        </w:rPr>
        <w:t>nak</w:t>
      </w:r>
      <w:r w:rsidR="00446A83">
        <w:rPr>
          <w:rFonts w:ascii="Times New Roman" w:hAnsi="Times New Roman" w:cs="Times New Roman"/>
          <w:lang w:val="hu-HU"/>
        </w:rPr>
        <w:t>, az ott megjelölt címre</w:t>
      </w:r>
      <w:r w:rsidRPr="002641ED">
        <w:rPr>
          <w:rFonts w:ascii="Times New Roman" w:hAnsi="Times New Roman" w:cs="Times New Roman"/>
          <w:lang w:val="hu-HU"/>
        </w:rPr>
        <w:t xml:space="preserve"> cím</w:t>
      </w:r>
      <w:r w:rsidR="00A84EE1">
        <w:rPr>
          <w:rFonts w:ascii="Times New Roman" w:hAnsi="Times New Roman" w:cs="Times New Roman"/>
          <w:lang w:val="hu-HU"/>
        </w:rPr>
        <w:t>e</w:t>
      </w:r>
      <w:r w:rsidRPr="002641ED">
        <w:rPr>
          <w:rFonts w:ascii="Times New Roman" w:hAnsi="Times New Roman" w:cs="Times New Roman"/>
          <w:lang w:val="hu-HU"/>
        </w:rPr>
        <w:t>z</w:t>
      </w:r>
      <w:r w:rsidR="00A84EE1">
        <w:rPr>
          <w:rFonts w:ascii="Times New Roman" w:hAnsi="Times New Roman" w:cs="Times New Roman"/>
          <w:lang w:val="hu-HU"/>
        </w:rPr>
        <w:t>ve</w:t>
      </w:r>
      <w:r w:rsidRPr="002641ED">
        <w:rPr>
          <w:rFonts w:ascii="Times New Roman" w:hAnsi="Times New Roman" w:cs="Times New Roman"/>
          <w:lang w:val="hu-HU"/>
        </w:rPr>
        <w:t xml:space="preserve"> teheti meg.</w:t>
      </w:r>
    </w:p>
    <w:p w14:paraId="5602487C" w14:textId="067CCC86" w:rsidR="007533D1" w:rsidRPr="002641ED" w:rsidRDefault="003B0FD9" w:rsidP="00FD597A">
      <w:pPr>
        <w:spacing w:before="120" w:after="120" w:line="276" w:lineRule="auto"/>
        <w:jc w:val="both"/>
        <w:rPr>
          <w:rFonts w:ascii="Times New Roman" w:hAnsi="Times New Roman" w:cs="Times New Roman"/>
          <w:lang w:val="hu-HU"/>
        </w:rPr>
      </w:pPr>
      <w:r w:rsidRPr="002641ED">
        <w:rPr>
          <w:rFonts w:ascii="Times New Roman" w:hAnsi="Times New Roman" w:cs="Times New Roman"/>
          <w:lang w:val="hu-HU"/>
        </w:rPr>
        <w:t xml:space="preserve">Ha úgy </w:t>
      </w:r>
      <w:r w:rsidR="001875EF">
        <w:rPr>
          <w:rFonts w:ascii="Times New Roman" w:hAnsi="Times New Roman" w:cs="Times New Roman"/>
          <w:lang w:val="hu-HU"/>
        </w:rPr>
        <w:t>ítéli meg</w:t>
      </w:r>
      <w:r w:rsidRPr="002641ED">
        <w:rPr>
          <w:rFonts w:ascii="Times New Roman" w:hAnsi="Times New Roman" w:cs="Times New Roman"/>
          <w:lang w:val="hu-HU"/>
        </w:rPr>
        <w:t>, hogy személyes adatai kezelésével kapcsolatban jogsérelem érte vagy annak közvetlen veszélye fennáll, a</w:t>
      </w:r>
      <w:r w:rsidR="00AF51DF" w:rsidRPr="002641ED">
        <w:rPr>
          <w:rFonts w:ascii="Times New Roman" w:hAnsi="Times New Roman" w:cs="Times New Roman"/>
          <w:lang w:val="hu-HU"/>
        </w:rPr>
        <w:t xml:space="preserve"> </w:t>
      </w:r>
      <w:r w:rsidR="001F0456" w:rsidRPr="002641ED">
        <w:rPr>
          <w:rFonts w:ascii="Times New Roman" w:hAnsi="Times New Roman" w:cs="Times New Roman"/>
          <w:lang w:val="hu-HU"/>
        </w:rPr>
        <w:t xml:space="preserve">Nemzeti Adatvédelmi és Információszabadság Hatósághoz (levelezési cím: </w:t>
      </w:r>
      <w:r w:rsidR="0049429A" w:rsidRPr="0049429A">
        <w:rPr>
          <w:rFonts w:ascii="Times New Roman" w:hAnsi="Times New Roman" w:cs="Times New Roman"/>
          <w:lang w:val="hu-HU"/>
        </w:rPr>
        <w:t>1363 Budapest, Pf. 9.</w:t>
      </w:r>
      <w:r w:rsidR="001F0456" w:rsidRPr="002641ED">
        <w:rPr>
          <w:rFonts w:ascii="Times New Roman" w:hAnsi="Times New Roman" w:cs="Times New Roman"/>
          <w:lang w:val="hu-HU"/>
        </w:rPr>
        <w:t xml:space="preserve"> telefon: +36 (1) 391-1400, email: </w:t>
      </w:r>
      <w:hyperlink r:id="rId12" w:history="1">
        <w:r w:rsidR="007F188D" w:rsidRPr="002641ED">
          <w:rPr>
            <w:rStyle w:val="Hiperhivatkozs"/>
            <w:rFonts w:ascii="Times New Roman" w:hAnsi="Times New Roman" w:cs="Times New Roman"/>
            <w:lang w:val="hu-HU"/>
          </w:rPr>
          <w:t>ugyfelszolgalat@naih.hu</w:t>
        </w:r>
      </w:hyperlink>
      <w:r w:rsidR="001F0456" w:rsidRPr="002641ED">
        <w:rPr>
          <w:rFonts w:ascii="Times New Roman" w:hAnsi="Times New Roman" w:cs="Times New Roman"/>
          <w:lang w:val="hu-HU"/>
        </w:rPr>
        <w:t xml:space="preserve">, </w:t>
      </w:r>
      <w:r w:rsidRPr="002641ED">
        <w:rPr>
          <w:rFonts w:ascii="Times New Roman" w:hAnsi="Times New Roman" w:cs="Times New Roman"/>
          <w:lang w:val="hu-HU"/>
        </w:rPr>
        <w:t xml:space="preserve">honlap: </w:t>
      </w:r>
      <w:hyperlink r:id="rId13" w:history="1">
        <w:r w:rsidR="007F188D" w:rsidRPr="002641ED">
          <w:rPr>
            <w:rStyle w:val="Hiperhivatkozs"/>
            <w:rFonts w:ascii="Times New Roman" w:hAnsi="Times New Roman" w:cs="Times New Roman"/>
            <w:lang w:val="hu-HU"/>
          </w:rPr>
          <w:t>https://naih.hu</w:t>
        </w:r>
      </w:hyperlink>
      <w:r w:rsidRPr="002641ED">
        <w:rPr>
          <w:rFonts w:ascii="Times New Roman" w:hAnsi="Times New Roman" w:cs="Times New Roman"/>
          <w:lang w:val="hu-HU"/>
        </w:rPr>
        <w:t>) fordulhat.</w:t>
      </w:r>
    </w:p>
    <w:p w14:paraId="725A03CC" w14:textId="40792D61" w:rsidR="00EB7E82" w:rsidRPr="002641ED" w:rsidRDefault="003B0FD9" w:rsidP="00FD597A">
      <w:pPr>
        <w:spacing w:before="120" w:after="120" w:line="276" w:lineRule="auto"/>
        <w:jc w:val="both"/>
        <w:rPr>
          <w:rFonts w:ascii="Times New Roman" w:hAnsi="Times New Roman" w:cs="Times New Roman"/>
          <w:lang w:val="hu-HU"/>
        </w:rPr>
      </w:pPr>
      <w:r w:rsidRPr="002641ED">
        <w:rPr>
          <w:rFonts w:ascii="Times New Roman" w:hAnsi="Times New Roman" w:cs="Times New Roman"/>
          <w:lang w:val="hu-HU"/>
        </w:rPr>
        <w:t xml:space="preserve">Az adatvédelmi </w:t>
      </w:r>
      <w:r w:rsidR="00620D4C" w:rsidRPr="002641ED">
        <w:rPr>
          <w:rFonts w:ascii="Times New Roman" w:hAnsi="Times New Roman" w:cs="Times New Roman"/>
          <w:lang w:val="hu-HU"/>
        </w:rPr>
        <w:t>jogainak megsértése esetén</w:t>
      </w:r>
      <w:r w:rsidR="003D607D" w:rsidRPr="002641ED">
        <w:rPr>
          <w:rFonts w:ascii="Times New Roman" w:hAnsi="Times New Roman" w:cs="Times New Roman"/>
          <w:lang w:val="hu-HU"/>
        </w:rPr>
        <w:t xml:space="preserve"> bírósághoz </w:t>
      </w:r>
      <w:r w:rsidRPr="002641ED">
        <w:rPr>
          <w:rFonts w:ascii="Times New Roman" w:hAnsi="Times New Roman" w:cs="Times New Roman"/>
          <w:lang w:val="hu-HU"/>
        </w:rPr>
        <w:t xml:space="preserve">is </w:t>
      </w:r>
      <w:r w:rsidR="003D607D" w:rsidRPr="002641ED">
        <w:rPr>
          <w:rFonts w:ascii="Times New Roman" w:hAnsi="Times New Roman" w:cs="Times New Roman"/>
          <w:lang w:val="hu-HU"/>
        </w:rPr>
        <w:t>fordulhat,</w:t>
      </w:r>
      <w:r w:rsidRPr="002641ED">
        <w:rPr>
          <w:rFonts w:ascii="Times New Roman" w:hAnsi="Times New Roman" w:cs="Times New Roman"/>
          <w:lang w:val="hu-HU"/>
        </w:rPr>
        <w:t xml:space="preserve"> </w:t>
      </w:r>
      <w:r w:rsidR="003D607D" w:rsidRPr="002641ED">
        <w:rPr>
          <w:rFonts w:ascii="Times New Roman" w:hAnsi="Times New Roman" w:cs="Times New Roman"/>
          <w:lang w:val="hu-HU"/>
        </w:rPr>
        <w:t>a pert</w:t>
      </w:r>
      <w:r w:rsidR="00620D4C" w:rsidRPr="002641ED">
        <w:rPr>
          <w:rFonts w:ascii="Times New Roman" w:hAnsi="Times New Roman" w:cs="Times New Roman"/>
          <w:lang w:val="hu-HU"/>
        </w:rPr>
        <w:t xml:space="preserve"> </w:t>
      </w:r>
      <w:r w:rsidRPr="002641ED">
        <w:rPr>
          <w:rFonts w:ascii="Times New Roman" w:hAnsi="Times New Roman" w:cs="Times New Roman"/>
          <w:lang w:val="hu-HU"/>
        </w:rPr>
        <w:t>–</w:t>
      </w:r>
      <w:r w:rsidR="00620D4C" w:rsidRPr="002641ED">
        <w:rPr>
          <w:rFonts w:ascii="Times New Roman" w:hAnsi="Times New Roman" w:cs="Times New Roman"/>
          <w:lang w:val="hu-HU"/>
        </w:rPr>
        <w:t xml:space="preserve"> választása</w:t>
      </w:r>
      <w:r w:rsidRPr="002641ED">
        <w:rPr>
          <w:rFonts w:ascii="Times New Roman" w:hAnsi="Times New Roman" w:cs="Times New Roman"/>
          <w:lang w:val="hu-HU"/>
        </w:rPr>
        <w:t xml:space="preserve"> </w:t>
      </w:r>
      <w:r w:rsidR="00620D4C" w:rsidRPr="002641ED">
        <w:rPr>
          <w:rFonts w:ascii="Times New Roman" w:hAnsi="Times New Roman" w:cs="Times New Roman"/>
          <w:lang w:val="hu-HU"/>
        </w:rPr>
        <w:t xml:space="preserve">szerint </w:t>
      </w:r>
      <w:r w:rsidRPr="002641ED">
        <w:rPr>
          <w:rFonts w:ascii="Times New Roman" w:hAnsi="Times New Roman" w:cs="Times New Roman"/>
          <w:lang w:val="hu-HU"/>
        </w:rPr>
        <w:t>–</w:t>
      </w:r>
      <w:r w:rsidR="00620D4C" w:rsidRPr="002641ED">
        <w:rPr>
          <w:rFonts w:ascii="Times New Roman" w:hAnsi="Times New Roman" w:cs="Times New Roman"/>
          <w:lang w:val="hu-HU"/>
        </w:rPr>
        <w:t xml:space="preserve"> a</w:t>
      </w:r>
      <w:r w:rsidRPr="002641ED">
        <w:rPr>
          <w:rFonts w:ascii="Times New Roman" w:hAnsi="Times New Roman" w:cs="Times New Roman"/>
          <w:lang w:val="hu-HU"/>
        </w:rPr>
        <w:t xml:space="preserve"> </w:t>
      </w:r>
      <w:r w:rsidR="00620D4C" w:rsidRPr="002641ED">
        <w:rPr>
          <w:rFonts w:ascii="Times New Roman" w:hAnsi="Times New Roman" w:cs="Times New Roman"/>
          <w:lang w:val="hu-HU"/>
        </w:rPr>
        <w:t xml:space="preserve">lakóhelye vagy tartózkodási helye szerint illetékes törvényszék előtt is </w:t>
      </w:r>
      <w:r w:rsidR="003D607D" w:rsidRPr="002641ED">
        <w:rPr>
          <w:rFonts w:ascii="Times New Roman" w:hAnsi="Times New Roman" w:cs="Times New Roman"/>
          <w:lang w:val="hu-HU"/>
        </w:rPr>
        <w:t>meg</w:t>
      </w:r>
      <w:r w:rsidR="00620D4C" w:rsidRPr="002641ED">
        <w:rPr>
          <w:rFonts w:ascii="Times New Roman" w:hAnsi="Times New Roman" w:cs="Times New Roman"/>
          <w:lang w:val="hu-HU"/>
        </w:rPr>
        <w:t>indíthat</w:t>
      </w:r>
      <w:r w:rsidR="003D607D" w:rsidRPr="002641ED">
        <w:rPr>
          <w:rFonts w:ascii="Times New Roman" w:hAnsi="Times New Roman" w:cs="Times New Roman"/>
          <w:lang w:val="hu-HU"/>
        </w:rPr>
        <w:t>ja</w:t>
      </w:r>
      <w:r w:rsidR="00620D4C" w:rsidRPr="002641ED">
        <w:rPr>
          <w:rFonts w:ascii="Times New Roman" w:hAnsi="Times New Roman" w:cs="Times New Roman"/>
          <w:lang w:val="hu-HU"/>
        </w:rPr>
        <w:t>.</w:t>
      </w:r>
    </w:p>
    <w:sectPr w:rsidR="00EB7E82" w:rsidRPr="002641E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ABC4C" w14:textId="77777777" w:rsidR="002A772B" w:rsidRDefault="002A772B" w:rsidP="00BB4B19">
      <w:pPr>
        <w:spacing w:after="0" w:line="240" w:lineRule="auto"/>
      </w:pPr>
      <w:r>
        <w:separator/>
      </w:r>
    </w:p>
  </w:endnote>
  <w:endnote w:type="continuationSeparator" w:id="0">
    <w:p w14:paraId="1C9F30E7" w14:textId="77777777" w:rsidR="002A772B" w:rsidRDefault="002A772B" w:rsidP="00BB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Times">
    <w:altName w:val="﷽﷽﷽﷽﷽﷽﷽﷽翿"/>
    <w:panose1 w:val="00000500000000020000"/>
    <w:charset w:val="00"/>
    <w:family w:val="auto"/>
    <w:pitch w:val="variable"/>
    <w:sig w:usb0="E00002FF" w:usb1="5000205A"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15453979"/>
      <w:docPartObj>
        <w:docPartGallery w:val="Page Numbers (Bottom of Page)"/>
        <w:docPartUnique/>
      </w:docPartObj>
    </w:sdtPr>
    <w:sdtEndPr/>
    <w:sdtContent>
      <w:p w14:paraId="3ABB1675" w14:textId="41F6202D" w:rsidR="002641ED" w:rsidRPr="002641ED" w:rsidRDefault="002641ED">
        <w:pPr>
          <w:pStyle w:val="llb"/>
          <w:jc w:val="center"/>
          <w:rPr>
            <w:rFonts w:ascii="Times New Roman" w:hAnsi="Times New Roman" w:cs="Times New Roman"/>
          </w:rPr>
        </w:pPr>
        <w:r w:rsidRPr="002641ED">
          <w:rPr>
            <w:rFonts w:ascii="Times New Roman" w:hAnsi="Times New Roman" w:cs="Times New Roman"/>
          </w:rPr>
          <w:fldChar w:fldCharType="begin"/>
        </w:r>
        <w:r w:rsidRPr="002641ED">
          <w:rPr>
            <w:rFonts w:ascii="Times New Roman" w:hAnsi="Times New Roman" w:cs="Times New Roman"/>
          </w:rPr>
          <w:instrText>PAGE   \* MERGEFORMAT</w:instrText>
        </w:r>
        <w:r w:rsidRPr="002641ED">
          <w:rPr>
            <w:rFonts w:ascii="Times New Roman" w:hAnsi="Times New Roman" w:cs="Times New Roman"/>
          </w:rPr>
          <w:fldChar w:fldCharType="separate"/>
        </w:r>
        <w:r w:rsidR="00F004B2" w:rsidRPr="00F004B2">
          <w:rPr>
            <w:rFonts w:ascii="Times New Roman" w:hAnsi="Times New Roman" w:cs="Times New Roman"/>
            <w:noProof/>
            <w:lang w:val="hu-HU"/>
          </w:rPr>
          <w:t>4</w:t>
        </w:r>
        <w:r w:rsidRPr="002641ED">
          <w:rPr>
            <w:rFonts w:ascii="Times New Roman" w:hAnsi="Times New Roman" w:cs="Times New Roman"/>
          </w:rPr>
          <w:fldChar w:fldCharType="end"/>
        </w:r>
      </w:p>
    </w:sdtContent>
  </w:sdt>
  <w:p w14:paraId="068666FE" w14:textId="77777777" w:rsidR="002641ED" w:rsidRDefault="002641E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4C55B" w14:textId="77777777" w:rsidR="002A772B" w:rsidRDefault="002A772B" w:rsidP="00BB4B19">
      <w:pPr>
        <w:spacing w:after="0" w:line="240" w:lineRule="auto"/>
      </w:pPr>
      <w:r>
        <w:separator/>
      </w:r>
    </w:p>
  </w:footnote>
  <w:footnote w:type="continuationSeparator" w:id="0">
    <w:p w14:paraId="622E4CB7" w14:textId="77777777" w:rsidR="002A772B" w:rsidRDefault="002A772B" w:rsidP="00BB4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5D00"/>
    <w:multiLevelType w:val="hybridMultilevel"/>
    <w:tmpl w:val="A560CB4A"/>
    <w:lvl w:ilvl="0" w:tplc="12909DB4">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551CF6"/>
    <w:multiLevelType w:val="multilevel"/>
    <w:tmpl w:val="4DDC4BAE"/>
    <w:lvl w:ilvl="0">
      <w:start w:val="1"/>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4D554E"/>
    <w:multiLevelType w:val="hybridMultilevel"/>
    <w:tmpl w:val="C35632DA"/>
    <w:lvl w:ilvl="0" w:tplc="2CDC6680">
      <w:start w:val="5"/>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207003"/>
    <w:multiLevelType w:val="hybridMultilevel"/>
    <w:tmpl w:val="D34243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3EC78F4"/>
    <w:multiLevelType w:val="multilevel"/>
    <w:tmpl w:val="4DDC4BAE"/>
    <w:lvl w:ilvl="0">
      <w:start w:val="1"/>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622F67"/>
    <w:multiLevelType w:val="hybridMultilevel"/>
    <w:tmpl w:val="689CA844"/>
    <w:lvl w:ilvl="0" w:tplc="040E0005">
      <w:start w:val="1"/>
      <w:numFmt w:val="bullet"/>
      <w:lvlText w:val=""/>
      <w:lvlJc w:val="left"/>
      <w:pPr>
        <w:ind w:left="862" w:hanging="360"/>
      </w:pPr>
      <w:rPr>
        <w:rFonts w:ascii="Wingdings" w:hAnsi="Wingdings"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 w15:restartNumberingAfterBreak="0">
    <w:nsid w:val="4094220B"/>
    <w:multiLevelType w:val="hybridMultilevel"/>
    <w:tmpl w:val="869C83F8"/>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A4572D7"/>
    <w:multiLevelType w:val="multilevel"/>
    <w:tmpl w:val="4DDC4BAE"/>
    <w:lvl w:ilvl="0">
      <w:start w:val="1"/>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5B03E91"/>
    <w:multiLevelType w:val="multilevel"/>
    <w:tmpl w:val="4DDC4BAE"/>
    <w:lvl w:ilvl="0">
      <w:start w:val="1"/>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69F75BC"/>
    <w:multiLevelType w:val="hybridMultilevel"/>
    <w:tmpl w:val="22009ED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86A53E4"/>
    <w:multiLevelType w:val="hybridMultilevel"/>
    <w:tmpl w:val="DF405A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0"/>
  </w:num>
  <w:num w:numId="5">
    <w:abstractNumId w:val="3"/>
  </w:num>
  <w:num w:numId="6">
    <w:abstractNumId w:val="6"/>
  </w:num>
  <w:num w:numId="7">
    <w:abstractNumId w:val="5"/>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ED"/>
    <w:rsid w:val="000168B3"/>
    <w:rsid w:val="000204D9"/>
    <w:rsid w:val="00033570"/>
    <w:rsid w:val="000435A4"/>
    <w:rsid w:val="00055487"/>
    <w:rsid w:val="000555D6"/>
    <w:rsid w:val="000641F6"/>
    <w:rsid w:val="0007077A"/>
    <w:rsid w:val="000726B0"/>
    <w:rsid w:val="000731E1"/>
    <w:rsid w:val="00074F1D"/>
    <w:rsid w:val="000751AB"/>
    <w:rsid w:val="00094DBB"/>
    <w:rsid w:val="00097AC8"/>
    <w:rsid w:val="000A0F9B"/>
    <w:rsid w:val="000D2A14"/>
    <w:rsid w:val="000D459B"/>
    <w:rsid w:val="000D476D"/>
    <w:rsid w:val="000E6D73"/>
    <w:rsid w:val="000E7219"/>
    <w:rsid w:val="000F1E23"/>
    <w:rsid w:val="000F54F4"/>
    <w:rsid w:val="00100E35"/>
    <w:rsid w:val="00114236"/>
    <w:rsid w:val="00124298"/>
    <w:rsid w:val="00131FBE"/>
    <w:rsid w:val="00134C26"/>
    <w:rsid w:val="0013754A"/>
    <w:rsid w:val="00142744"/>
    <w:rsid w:val="00144F28"/>
    <w:rsid w:val="001533B2"/>
    <w:rsid w:val="001642DC"/>
    <w:rsid w:val="00182798"/>
    <w:rsid w:val="001875EF"/>
    <w:rsid w:val="00195E5D"/>
    <w:rsid w:val="001A2E80"/>
    <w:rsid w:val="001B0300"/>
    <w:rsid w:val="001B05FA"/>
    <w:rsid w:val="001B4D6F"/>
    <w:rsid w:val="001B6F5A"/>
    <w:rsid w:val="001B7E2B"/>
    <w:rsid w:val="001C11F0"/>
    <w:rsid w:val="001E2F74"/>
    <w:rsid w:val="001E46DF"/>
    <w:rsid w:val="001F0456"/>
    <w:rsid w:val="001F73E3"/>
    <w:rsid w:val="00205095"/>
    <w:rsid w:val="002050C8"/>
    <w:rsid w:val="00205445"/>
    <w:rsid w:val="00205CE4"/>
    <w:rsid w:val="00213BE8"/>
    <w:rsid w:val="00221B70"/>
    <w:rsid w:val="00222867"/>
    <w:rsid w:val="00225218"/>
    <w:rsid w:val="00226C51"/>
    <w:rsid w:val="00232D57"/>
    <w:rsid w:val="00246838"/>
    <w:rsid w:val="0025702D"/>
    <w:rsid w:val="002641ED"/>
    <w:rsid w:val="00271C6E"/>
    <w:rsid w:val="002737FA"/>
    <w:rsid w:val="002738BD"/>
    <w:rsid w:val="00287F2D"/>
    <w:rsid w:val="00290FA9"/>
    <w:rsid w:val="00293E04"/>
    <w:rsid w:val="002A1DD1"/>
    <w:rsid w:val="002A2056"/>
    <w:rsid w:val="002A772B"/>
    <w:rsid w:val="002C144A"/>
    <w:rsid w:val="002C22A9"/>
    <w:rsid w:val="002C2FB4"/>
    <w:rsid w:val="002C65CD"/>
    <w:rsid w:val="002D76D0"/>
    <w:rsid w:val="002E2DB6"/>
    <w:rsid w:val="002F0925"/>
    <w:rsid w:val="002F3B74"/>
    <w:rsid w:val="003009D2"/>
    <w:rsid w:val="00304BA1"/>
    <w:rsid w:val="00305250"/>
    <w:rsid w:val="003058E4"/>
    <w:rsid w:val="00330D42"/>
    <w:rsid w:val="00346BCC"/>
    <w:rsid w:val="0035225F"/>
    <w:rsid w:val="00354019"/>
    <w:rsid w:val="00360562"/>
    <w:rsid w:val="00382610"/>
    <w:rsid w:val="003903BF"/>
    <w:rsid w:val="0039093C"/>
    <w:rsid w:val="00392657"/>
    <w:rsid w:val="003B0FD9"/>
    <w:rsid w:val="003B5FEC"/>
    <w:rsid w:val="003B7920"/>
    <w:rsid w:val="003C43CE"/>
    <w:rsid w:val="003C54DD"/>
    <w:rsid w:val="003D2CAC"/>
    <w:rsid w:val="003D607D"/>
    <w:rsid w:val="003F4C31"/>
    <w:rsid w:val="00400B1B"/>
    <w:rsid w:val="00401722"/>
    <w:rsid w:val="00403410"/>
    <w:rsid w:val="00425513"/>
    <w:rsid w:val="00432464"/>
    <w:rsid w:val="004379C8"/>
    <w:rsid w:val="0044350E"/>
    <w:rsid w:val="00446A83"/>
    <w:rsid w:val="004515B5"/>
    <w:rsid w:val="00463D04"/>
    <w:rsid w:val="0047579D"/>
    <w:rsid w:val="00480443"/>
    <w:rsid w:val="004841D6"/>
    <w:rsid w:val="004877F1"/>
    <w:rsid w:val="0049429A"/>
    <w:rsid w:val="00496EC7"/>
    <w:rsid w:val="004A02DB"/>
    <w:rsid w:val="004A319A"/>
    <w:rsid w:val="004B2A9E"/>
    <w:rsid w:val="004B42E5"/>
    <w:rsid w:val="004B54A6"/>
    <w:rsid w:val="004B6849"/>
    <w:rsid w:val="004B7918"/>
    <w:rsid w:val="004C4588"/>
    <w:rsid w:val="004D26AD"/>
    <w:rsid w:val="004E1A42"/>
    <w:rsid w:val="004E1C10"/>
    <w:rsid w:val="004E24E4"/>
    <w:rsid w:val="004F5639"/>
    <w:rsid w:val="00514DBB"/>
    <w:rsid w:val="00516BF7"/>
    <w:rsid w:val="00523FFF"/>
    <w:rsid w:val="00527936"/>
    <w:rsid w:val="0053139E"/>
    <w:rsid w:val="005357D2"/>
    <w:rsid w:val="005365F0"/>
    <w:rsid w:val="00545F49"/>
    <w:rsid w:val="00550F1E"/>
    <w:rsid w:val="00551D62"/>
    <w:rsid w:val="0055499D"/>
    <w:rsid w:val="005665C9"/>
    <w:rsid w:val="005675DE"/>
    <w:rsid w:val="0059125A"/>
    <w:rsid w:val="005960ED"/>
    <w:rsid w:val="00597675"/>
    <w:rsid w:val="005A369E"/>
    <w:rsid w:val="005D55AC"/>
    <w:rsid w:val="005E2ABA"/>
    <w:rsid w:val="005E433E"/>
    <w:rsid w:val="005E5874"/>
    <w:rsid w:val="005E675D"/>
    <w:rsid w:val="00610D83"/>
    <w:rsid w:val="00613039"/>
    <w:rsid w:val="00613EF0"/>
    <w:rsid w:val="00620D4C"/>
    <w:rsid w:val="006313B1"/>
    <w:rsid w:val="0063334E"/>
    <w:rsid w:val="0063501C"/>
    <w:rsid w:val="006373FD"/>
    <w:rsid w:val="00653573"/>
    <w:rsid w:val="0065759B"/>
    <w:rsid w:val="00660453"/>
    <w:rsid w:val="00662F2D"/>
    <w:rsid w:val="00665A89"/>
    <w:rsid w:val="0067259F"/>
    <w:rsid w:val="0067351C"/>
    <w:rsid w:val="0068233A"/>
    <w:rsid w:val="00687DFF"/>
    <w:rsid w:val="006947BB"/>
    <w:rsid w:val="00697B81"/>
    <w:rsid w:val="006B2F4F"/>
    <w:rsid w:val="006C71F9"/>
    <w:rsid w:val="006F1D1D"/>
    <w:rsid w:val="006F202B"/>
    <w:rsid w:val="006F5A7E"/>
    <w:rsid w:val="007108FA"/>
    <w:rsid w:val="007120E2"/>
    <w:rsid w:val="00713C2E"/>
    <w:rsid w:val="00715122"/>
    <w:rsid w:val="00721CD0"/>
    <w:rsid w:val="00733AE0"/>
    <w:rsid w:val="00735AB6"/>
    <w:rsid w:val="007367EB"/>
    <w:rsid w:val="00741A56"/>
    <w:rsid w:val="00744555"/>
    <w:rsid w:val="007533D1"/>
    <w:rsid w:val="007621A2"/>
    <w:rsid w:val="00770184"/>
    <w:rsid w:val="007706E4"/>
    <w:rsid w:val="0077397D"/>
    <w:rsid w:val="00780350"/>
    <w:rsid w:val="00793EE9"/>
    <w:rsid w:val="007940D7"/>
    <w:rsid w:val="00794A65"/>
    <w:rsid w:val="007A6C7E"/>
    <w:rsid w:val="007B3D3A"/>
    <w:rsid w:val="007C1C24"/>
    <w:rsid w:val="007C1FFD"/>
    <w:rsid w:val="007D5BD7"/>
    <w:rsid w:val="007E6908"/>
    <w:rsid w:val="007F188D"/>
    <w:rsid w:val="007F5D78"/>
    <w:rsid w:val="00802682"/>
    <w:rsid w:val="0080795B"/>
    <w:rsid w:val="00815CC9"/>
    <w:rsid w:val="00823863"/>
    <w:rsid w:val="00824D4E"/>
    <w:rsid w:val="00825B1A"/>
    <w:rsid w:val="00836172"/>
    <w:rsid w:val="00841795"/>
    <w:rsid w:val="00852522"/>
    <w:rsid w:val="00862AE5"/>
    <w:rsid w:val="008704BE"/>
    <w:rsid w:val="00871C44"/>
    <w:rsid w:val="00886D2C"/>
    <w:rsid w:val="008873BE"/>
    <w:rsid w:val="00891429"/>
    <w:rsid w:val="00891EE8"/>
    <w:rsid w:val="008A67C3"/>
    <w:rsid w:val="008B544C"/>
    <w:rsid w:val="008B5890"/>
    <w:rsid w:val="008C4912"/>
    <w:rsid w:val="008F0038"/>
    <w:rsid w:val="008F0E2D"/>
    <w:rsid w:val="008F1698"/>
    <w:rsid w:val="008F70BF"/>
    <w:rsid w:val="008F7355"/>
    <w:rsid w:val="009027B0"/>
    <w:rsid w:val="00910A22"/>
    <w:rsid w:val="00911891"/>
    <w:rsid w:val="009306A0"/>
    <w:rsid w:val="00945A72"/>
    <w:rsid w:val="009617C1"/>
    <w:rsid w:val="00973570"/>
    <w:rsid w:val="00980EB5"/>
    <w:rsid w:val="00981CEC"/>
    <w:rsid w:val="00982D4C"/>
    <w:rsid w:val="0099162A"/>
    <w:rsid w:val="009929BB"/>
    <w:rsid w:val="009A4C2F"/>
    <w:rsid w:val="009A5AD3"/>
    <w:rsid w:val="009B5776"/>
    <w:rsid w:val="009B6733"/>
    <w:rsid w:val="009C0243"/>
    <w:rsid w:val="009C29ED"/>
    <w:rsid w:val="009C31F0"/>
    <w:rsid w:val="009C5A93"/>
    <w:rsid w:val="009C7532"/>
    <w:rsid w:val="009D11A8"/>
    <w:rsid w:val="009E27E7"/>
    <w:rsid w:val="009E7448"/>
    <w:rsid w:val="009F370C"/>
    <w:rsid w:val="00A06734"/>
    <w:rsid w:val="00A0687D"/>
    <w:rsid w:val="00A13EDD"/>
    <w:rsid w:val="00A16FE1"/>
    <w:rsid w:val="00A35781"/>
    <w:rsid w:val="00A35FBD"/>
    <w:rsid w:val="00A42215"/>
    <w:rsid w:val="00A42AB8"/>
    <w:rsid w:val="00A43230"/>
    <w:rsid w:val="00A543E5"/>
    <w:rsid w:val="00A642D5"/>
    <w:rsid w:val="00A65108"/>
    <w:rsid w:val="00A80649"/>
    <w:rsid w:val="00A84EE1"/>
    <w:rsid w:val="00A90744"/>
    <w:rsid w:val="00A930B4"/>
    <w:rsid w:val="00A95AF0"/>
    <w:rsid w:val="00AA28D4"/>
    <w:rsid w:val="00AA4914"/>
    <w:rsid w:val="00AB2B2E"/>
    <w:rsid w:val="00AB3B23"/>
    <w:rsid w:val="00AD058E"/>
    <w:rsid w:val="00AD76E9"/>
    <w:rsid w:val="00AD7DF1"/>
    <w:rsid w:val="00AE2A48"/>
    <w:rsid w:val="00AE6369"/>
    <w:rsid w:val="00AE6D24"/>
    <w:rsid w:val="00AF1081"/>
    <w:rsid w:val="00AF5058"/>
    <w:rsid w:val="00AF51DF"/>
    <w:rsid w:val="00B024A1"/>
    <w:rsid w:val="00B10722"/>
    <w:rsid w:val="00B20E35"/>
    <w:rsid w:val="00B2218F"/>
    <w:rsid w:val="00B2400F"/>
    <w:rsid w:val="00B248AD"/>
    <w:rsid w:val="00B2717F"/>
    <w:rsid w:val="00B316FB"/>
    <w:rsid w:val="00B376A1"/>
    <w:rsid w:val="00B37743"/>
    <w:rsid w:val="00B61528"/>
    <w:rsid w:val="00B6743F"/>
    <w:rsid w:val="00B802C2"/>
    <w:rsid w:val="00B83E7E"/>
    <w:rsid w:val="00B91D49"/>
    <w:rsid w:val="00B9241A"/>
    <w:rsid w:val="00BA12D7"/>
    <w:rsid w:val="00BB4B19"/>
    <w:rsid w:val="00BB7287"/>
    <w:rsid w:val="00BC087E"/>
    <w:rsid w:val="00BC0B16"/>
    <w:rsid w:val="00BD07A7"/>
    <w:rsid w:val="00BE161E"/>
    <w:rsid w:val="00C03558"/>
    <w:rsid w:val="00C05A0A"/>
    <w:rsid w:val="00C224DB"/>
    <w:rsid w:val="00C30F08"/>
    <w:rsid w:val="00C40C2F"/>
    <w:rsid w:val="00C5266E"/>
    <w:rsid w:val="00C62044"/>
    <w:rsid w:val="00C63B46"/>
    <w:rsid w:val="00C64CD6"/>
    <w:rsid w:val="00C65193"/>
    <w:rsid w:val="00C6589A"/>
    <w:rsid w:val="00C65EE0"/>
    <w:rsid w:val="00C96970"/>
    <w:rsid w:val="00CA3DB0"/>
    <w:rsid w:val="00CA55AA"/>
    <w:rsid w:val="00CB488A"/>
    <w:rsid w:val="00CC3C01"/>
    <w:rsid w:val="00CC493C"/>
    <w:rsid w:val="00CC7D7E"/>
    <w:rsid w:val="00CD63E7"/>
    <w:rsid w:val="00CF3B3A"/>
    <w:rsid w:val="00CF576D"/>
    <w:rsid w:val="00D05965"/>
    <w:rsid w:val="00D05A28"/>
    <w:rsid w:val="00D121D5"/>
    <w:rsid w:val="00D16D02"/>
    <w:rsid w:val="00D345FB"/>
    <w:rsid w:val="00D34C34"/>
    <w:rsid w:val="00D55EE7"/>
    <w:rsid w:val="00D65814"/>
    <w:rsid w:val="00D65B95"/>
    <w:rsid w:val="00D746DC"/>
    <w:rsid w:val="00D8011F"/>
    <w:rsid w:val="00D90C77"/>
    <w:rsid w:val="00D95C0E"/>
    <w:rsid w:val="00DA76B1"/>
    <w:rsid w:val="00DB622A"/>
    <w:rsid w:val="00DC3B54"/>
    <w:rsid w:val="00DC5BAF"/>
    <w:rsid w:val="00DC7B6A"/>
    <w:rsid w:val="00DF1DC7"/>
    <w:rsid w:val="00E12145"/>
    <w:rsid w:val="00E1522A"/>
    <w:rsid w:val="00E16E23"/>
    <w:rsid w:val="00E23022"/>
    <w:rsid w:val="00E261A6"/>
    <w:rsid w:val="00E3406F"/>
    <w:rsid w:val="00E34B12"/>
    <w:rsid w:val="00E42510"/>
    <w:rsid w:val="00E46042"/>
    <w:rsid w:val="00E46A55"/>
    <w:rsid w:val="00E524F8"/>
    <w:rsid w:val="00E71394"/>
    <w:rsid w:val="00E71E86"/>
    <w:rsid w:val="00E82232"/>
    <w:rsid w:val="00EB1C03"/>
    <w:rsid w:val="00EB25E3"/>
    <w:rsid w:val="00EB4AEE"/>
    <w:rsid w:val="00EB7E82"/>
    <w:rsid w:val="00EE4801"/>
    <w:rsid w:val="00EE4B2F"/>
    <w:rsid w:val="00EF1EED"/>
    <w:rsid w:val="00EF501B"/>
    <w:rsid w:val="00F004B2"/>
    <w:rsid w:val="00F03750"/>
    <w:rsid w:val="00F055DB"/>
    <w:rsid w:val="00F12DB5"/>
    <w:rsid w:val="00F22006"/>
    <w:rsid w:val="00F264A7"/>
    <w:rsid w:val="00F32C9A"/>
    <w:rsid w:val="00F40BA0"/>
    <w:rsid w:val="00F42974"/>
    <w:rsid w:val="00F448FC"/>
    <w:rsid w:val="00F56DAA"/>
    <w:rsid w:val="00F840B5"/>
    <w:rsid w:val="00F93406"/>
    <w:rsid w:val="00FA3DC2"/>
    <w:rsid w:val="00FA48FE"/>
    <w:rsid w:val="00FB456A"/>
    <w:rsid w:val="00FB5230"/>
    <w:rsid w:val="00FC5155"/>
    <w:rsid w:val="00FC750B"/>
    <w:rsid w:val="00FC7EA0"/>
    <w:rsid w:val="00FD597A"/>
    <w:rsid w:val="00FE20C3"/>
    <w:rsid w:val="00FE2B8C"/>
    <w:rsid w:val="00FE4C1C"/>
    <w:rsid w:val="00FE50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374D"/>
  <w15:chartTrackingRefBased/>
  <w15:docId w15:val="{FF37A96F-2627-4F31-946B-DF0ACF32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EF1EED"/>
    <w:pPr>
      <w:suppressAutoHyphens/>
      <w:spacing w:after="0" w:line="240" w:lineRule="auto"/>
      <w:jc w:val="both"/>
    </w:pPr>
    <w:rPr>
      <w:rFonts w:ascii="Times New Roman" w:eastAsia="Times New Roman" w:hAnsi="Times New Roman" w:cs="Times New Roman"/>
      <w:sz w:val="24"/>
      <w:szCs w:val="20"/>
      <w:lang w:val="fr-FR" w:eastAsia="zh-CN"/>
    </w:rPr>
  </w:style>
  <w:style w:type="character" w:customStyle="1" w:styleId="SzvegtrzsChar">
    <w:name w:val="Szövegtörzs Char"/>
    <w:basedOn w:val="Bekezdsalapbettpusa"/>
    <w:link w:val="Szvegtrzs"/>
    <w:uiPriority w:val="99"/>
    <w:rsid w:val="00EF1EED"/>
    <w:rPr>
      <w:rFonts w:ascii="Times New Roman" w:eastAsia="Times New Roman" w:hAnsi="Times New Roman" w:cs="Times New Roman"/>
      <w:sz w:val="24"/>
      <w:szCs w:val="20"/>
      <w:lang w:val="fr-FR" w:eastAsia="zh-CN"/>
    </w:rPr>
  </w:style>
  <w:style w:type="paragraph" w:styleId="Listaszerbekezds">
    <w:name w:val="List Paragraph"/>
    <w:basedOn w:val="Norml"/>
    <w:uiPriority w:val="34"/>
    <w:qFormat/>
    <w:rsid w:val="00EF1EED"/>
    <w:pPr>
      <w:ind w:left="720"/>
      <w:contextualSpacing/>
    </w:pPr>
  </w:style>
  <w:style w:type="character" w:styleId="Hiperhivatkozs">
    <w:name w:val="Hyperlink"/>
    <w:basedOn w:val="Bekezdsalapbettpusa"/>
    <w:uiPriority w:val="99"/>
    <w:unhideWhenUsed/>
    <w:rsid w:val="00EF1EED"/>
    <w:rPr>
      <w:color w:val="0563C1" w:themeColor="hyperlink"/>
      <w:u w:val="single"/>
    </w:rPr>
  </w:style>
  <w:style w:type="paragraph" w:styleId="Buborkszveg">
    <w:name w:val="Balloon Text"/>
    <w:basedOn w:val="Norml"/>
    <w:link w:val="BuborkszvegChar"/>
    <w:uiPriority w:val="99"/>
    <w:semiHidden/>
    <w:unhideWhenUsed/>
    <w:rsid w:val="00FC7EA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C7EA0"/>
    <w:rPr>
      <w:rFonts w:ascii="Segoe UI" w:hAnsi="Segoe UI" w:cs="Segoe UI"/>
      <w:sz w:val="18"/>
      <w:szCs w:val="18"/>
      <w:lang w:val="en-US"/>
    </w:rPr>
  </w:style>
  <w:style w:type="character" w:styleId="Mrltotthiperhivatkozs">
    <w:name w:val="FollowedHyperlink"/>
    <w:basedOn w:val="Bekezdsalapbettpusa"/>
    <w:uiPriority w:val="99"/>
    <w:semiHidden/>
    <w:unhideWhenUsed/>
    <w:rsid w:val="00A06734"/>
    <w:rPr>
      <w:color w:val="954F72" w:themeColor="followedHyperlink"/>
      <w:u w:val="single"/>
    </w:rPr>
  </w:style>
  <w:style w:type="paragraph" w:styleId="lfej">
    <w:name w:val="header"/>
    <w:basedOn w:val="Norml"/>
    <w:link w:val="lfejChar"/>
    <w:uiPriority w:val="99"/>
    <w:unhideWhenUsed/>
    <w:rsid w:val="00BB4B19"/>
    <w:pPr>
      <w:tabs>
        <w:tab w:val="center" w:pos="4536"/>
        <w:tab w:val="right" w:pos="9072"/>
      </w:tabs>
      <w:spacing w:after="0" w:line="240" w:lineRule="auto"/>
    </w:pPr>
  </w:style>
  <w:style w:type="character" w:customStyle="1" w:styleId="lfejChar">
    <w:name w:val="Élőfej Char"/>
    <w:basedOn w:val="Bekezdsalapbettpusa"/>
    <w:link w:val="lfej"/>
    <w:uiPriority w:val="99"/>
    <w:rsid w:val="00BB4B19"/>
    <w:rPr>
      <w:lang w:val="en-US"/>
    </w:rPr>
  </w:style>
  <w:style w:type="paragraph" w:styleId="llb">
    <w:name w:val="footer"/>
    <w:basedOn w:val="Norml"/>
    <w:link w:val="llbChar"/>
    <w:uiPriority w:val="99"/>
    <w:unhideWhenUsed/>
    <w:rsid w:val="00BB4B19"/>
    <w:pPr>
      <w:tabs>
        <w:tab w:val="center" w:pos="4536"/>
        <w:tab w:val="right" w:pos="9072"/>
      </w:tabs>
      <w:spacing w:after="0" w:line="240" w:lineRule="auto"/>
    </w:pPr>
  </w:style>
  <w:style w:type="character" w:customStyle="1" w:styleId="llbChar">
    <w:name w:val="Élőláb Char"/>
    <w:basedOn w:val="Bekezdsalapbettpusa"/>
    <w:link w:val="llb"/>
    <w:uiPriority w:val="99"/>
    <w:rsid w:val="00BB4B19"/>
    <w:rPr>
      <w:lang w:val="en-US"/>
    </w:rPr>
  </w:style>
  <w:style w:type="character" w:styleId="Jegyzethivatkozs">
    <w:name w:val="annotation reference"/>
    <w:basedOn w:val="Bekezdsalapbettpusa"/>
    <w:uiPriority w:val="99"/>
    <w:semiHidden/>
    <w:unhideWhenUsed/>
    <w:rsid w:val="00A35FBD"/>
    <w:rPr>
      <w:sz w:val="16"/>
      <w:szCs w:val="16"/>
    </w:rPr>
  </w:style>
  <w:style w:type="paragraph" w:styleId="Jegyzetszveg">
    <w:name w:val="annotation text"/>
    <w:basedOn w:val="Norml"/>
    <w:link w:val="JegyzetszvegChar"/>
    <w:uiPriority w:val="99"/>
    <w:unhideWhenUsed/>
    <w:rsid w:val="00CD63E7"/>
    <w:pPr>
      <w:spacing w:line="240" w:lineRule="auto"/>
    </w:pPr>
    <w:rPr>
      <w:rFonts w:ascii="Times New Roman" w:hAnsi="Times New Roman"/>
      <w:sz w:val="20"/>
      <w:szCs w:val="20"/>
    </w:rPr>
  </w:style>
  <w:style w:type="character" w:customStyle="1" w:styleId="JegyzetszvegChar">
    <w:name w:val="Jegyzetszöveg Char"/>
    <w:basedOn w:val="Bekezdsalapbettpusa"/>
    <w:link w:val="Jegyzetszveg"/>
    <w:uiPriority w:val="99"/>
    <w:rsid w:val="00CD63E7"/>
    <w:rPr>
      <w:rFonts w:ascii="Times New Roman" w:hAnsi="Times New Roman"/>
      <w:sz w:val="20"/>
      <w:szCs w:val="20"/>
      <w:lang w:val="en-US"/>
    </w:rPr>
  </w:style>
  <w:style w:type="paragraph" w:styleId="Megjegyzstrgya">
    <w:name w:val="annotation subject"/>
    <w:basedOn w:val="Jegyzetszveg"/>
    <w:next w:val="Jegyzetszveg"/>
    <w:link w:val="MegjegyzstrgyaChar"/>
    <w:uiPriority w:val="99"/>
    <w:semiHidden/>
    <w:unhideWhenUsed/>
    <w:rsid w:val="00A35FBD"/>
    <w:rPr>
      <w:b/>
      <w:bCs/>
    </w:rPr>
  </w:style>
  <w:style w:type="character" w:customStyle="1" w:styleId="MegjegyzstrgyaChar">
    <w:name w:val="Megjegyzés tárgya Char"/>
    <w:basedOn w:val="JegyzetszvegChar"/>
    <w:link w:val="Megjegyzstrgya"/>
    <w:uiPriority w:val="99"/>
    <w:semiHidden/>
    <w:rsid w:val="00A35FBD"/>
    <w:rPr>
      <w:rFonts w:ascii="Times New Roman" w:hAnsi="Times New Roman"/>
      <w:b/>
      <w:bCs/>
      <w:sz w:val="20"/>
      <w:szCs w:val="20"/>
      <w:lang w:val="en-US"/>
    </w:rPr>
  </w:style>
  <w:style w:type="paragraph" w:styleId="Lbjegyzetszveg">
    <w:name w:val="footnote text"/>
    <w:basedOn w:val="Norml"/>
    <w:link w:val="LbjegyzetszvegChar"/>
    <w:uiPriority w:val="99"/>
    <w:semiHidden/>
    <w:unhideWhenUsed/>
    <w:rsid w:val="00EB1C0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B1C03"/>
    <w:rPr>
      <w:sz w:val="20"/>
      <w:szCs w:val="20"/>
      <w:lang w:val="en-US"/>
    </w:rPr>
  </w:style>
  <w:style w:type="character" w:styleId="Lbjegyzet-hivatkozs">
    <w:name w:val="footnote reference"/>
    <w:basedOn w:val="Bekezdsalapbettpusa"/>
    <w:uiPriority w:val="99"/>
    <w:semiHidden/>
    <w:unhideWhenUsed/>
    <w:rsid w:val="00EB1C03"/>
    <w:rPr>
      <w:vertAlign w:val="superscript"/>
    </w:rPr>
  </w:style>
  <w:style w:type="character" w:customStyle="1" w:styleId="Feloldatlanmegemlts1">
    <w:name w:val="Feloldatlan megemlítés1"/>
    <w:basedOn w:val="Bekezdsalapbettpusa"/>
    <w:uiPriority w:val="99"/>
    <w:semiHidden/>
    <w:unhideWhenUsed/>
    <w:rsid w:val="00EB1C03"/>
    <w:rPr>
      <w:color w:val="605E5C"/>
      <w:shd w:val="clear" w:color="auto" w:fill="E1DFDD"/>
    </w:rPr>
  </w:style>
  <w:style w:type="table" w:styleId="Rcsostblzat">
    <w:name w:val="Table Grid"/>
    <w:basedOn w:val="Normltblzat"/>
    <w:uiPriority w:val="39"/>
    <w:rsid w:val="009C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semiHidden/>
    <w:unhideWhenUsed/>
    <w:rsid w:val="00226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571">
      <w:bodyDiv w:val="1"/>
      <w:marLeft w:val="0"/>
      <w:marRight w:val="0"/>
      <w:marTop w:val="0"/>
      <w:marBottom w:val="0"/>
      <w:divBdr>
        <w:top w:val="none" w:sz="0" w:space="0" w:color="auto"/>
        <w:left w:val="none" w:sz="0" w:space="0" w:color="auto"/>
        <w:bottom w:val="none" w:sz="0" w:space="0" w:color="auto"/>
        <w:right w:val="none" w:sz="0" w:space="0" w:color="auto"/>
      </w:divBdr>
      <w:divsChild>
        <w:div w:id="1493373333">
          <w:marLeft w:val="0"/>
          <w:marRight w:val="0"/>
          <w:marTop w:val="0"/>
          <w:marBottom w:val="0"/>
          <w:divBdr>
            <w:top w:val="none" w:sz="0" w:space="0" w:color="auto"/>
            <w:left w:val="none" w:sz="0" w:space="0" w:color="auto"/>
            <w:bottom w:val="none" w:sz="0" w:space="0" w:color="auto"/>
            <w:right w:val="none" w:sz="0" w:space="0" w:color="auto"/>
          </w:divBdr>
        </w:div>
        <w:div w:id="348609295">
          <w:marLeft w:val="0"/>
          <w:marRight w:val="0"/>
          <w:marTop w:val="0"/>
          <w:marBottom w:val="0"/>
          <w:divBdr>
            <w:top w:val="none" w:sz="0" w:space="0" w:color="auto"/>
            <w:left w:val="none" w:sz="0" w:space="0" w:color="auto"/>
            <w:bottom w:val="none" w:sz="0" w:space="0" w:color="auto"/>
            <w:right w:val="none" w:sz="0" w:space="0" w:color="auto"/>
          </w:divBdr>
        </w:div>
      </w:divsChild>
    </w:div>
    <w:div w:id="119812239">
      <w:bodyDiv w:val="1"/>
      <w:marLeft w:val="0"/>
      <w:marRight w:val="0"/>
      <w:marTop w:val="0"/>
      <w:marBottom w:val="0"/>
      <w:divBdr>
        <w:top w:val="none" w:sz="0" w:space="0" w:color="auto"/>
        <w:left w:val="none" w:sz="0" w:space="0" w:color="auto"/>
        <w:bottom w:val="none" w:sz="0" w:space="0" w:color="auto"/>
        <w:right w:val="none" w:sz="0" w:space="0" w:color="auto"/>
      </w:divBdr>
    </w:div>
    <w:div w:id="135076654">
      <w:bodyDiv w:val="1"/>
      <w:marLeft w:val="0"/>
      <w:marRight w:val="0"/>
      <w:marTop w:val="0"/>
      <w:marBottom w:val="0"/>
      <w:divBdr>
        <w:top w:val="none" w:sz="0" w:space="0" w:color="auto"/>
        <w:left w:val="none" w:sz="0" w:space="0" w:color="auto"/>
        <w:bottom w:val="none" w:sz="0" w:space="0" w:color="auto"/>
        <w:right w:val="none" w:sz="0" w:space="0" w:color="auto"/>
      </w:divBdr>
    </w:div>
    <w:div w:id="135269360">
      <w:bodyDiv w:val="1"/>
      <w:marLeft w:val="0"/>
      <w:marRight w:val="0"/>
      <w:marTop w:val="0"/>
      <w:marBottom w:val="0"/>
      <w:divBdr>
        <w:top w:val="none" w:sz="0" w:space="0" w:color="auto"/>
        <w:left w:val="none" w:sz="0" w:space="0" w:color="auto"/>
        <w:bottom w:val="none" w:sz="0" w:space="0" w:color="auto"/>
        <w:right w:val="none" w:sz="0" w:space="0" w:color="auto"/>
      </w:divBdr>
    </w:div>
    <w:div w:id="141390650">
      <w:bodyDiv w:val="1"/>
      <w:marLeft w:val="0"/>
      <w:marRight w:val="0"/>
      <w:marTop w:val="0"/>
      <w:marBottom w:val="0"/>
      <w:divBdr>
        <w:top w:val="none" w:sz="0" w:space="0" w:color="auto"/>
        <w:left w:val="none" w:sz="0" w:space="0" w:color="auto"/>
        <w:bottom w:val="none" w:sz="0" w:space="0" w:color="auto"/>
        <w:right w:val="none" w:sz="0" w:space="0" w:color="auto"/>
      </w:divBdr>
    </w:div>
    <w:div w:id="232663892">
      <w:bodyDiv w:val="1"/>
      <w:marLeft w:val="0"/>
      <w:marRight w:val="0"/>
      <w:marTop w:val="0"/>
      <w:marBottom w:val="0"/>
      <w:divBdr>
        <w:top w:val="none" w:sz="0" w:space="0" w:color="auto"/>
        <w:left w:val="none" w:sz="0" w:space="0" w:color="auto"/>
        <w:bottom w:val="none" w:sz="0" w:space="0" w:color="auto"/>
        <w:right w:val="none" w:sz="0" w:space="0" w:color="auto"/>
      </w:divBdr>
    </w:div>
    <w:div w:id="308217757">
      <w:bodyDiv w:val="1"/>
      <w:marLeft w:val="0"/>
      <w:marRight w:val="0"/>
      <w:marTop w:val="0"/>
      <w:marBottom w:val="0"/>
      <w:divBdr>
        <w:top w:val="none" w:sz="0" w:space="0" w:color="auto"/>
        <w:left w:val="none" w:sz="0" w:space="0" w:color="auto"/>
        <w:bottom w:val="none" w:sz="0" w:space="0" w:color="auto"/>
        <w:right w:val="none" w:sz="0" w:space="0" w:color="auto"/>
      </w:divBdr>
    </w:div>
    <w:div w:id="447547119">
      <w:bodyDiv w:val="1"/>
      <w:marLeft w:val="0"/>
      <w:marRight w:val="0"/>
      <w:marTop w:val="0"/>
      <w:marBottom w:val="0"/>
      <w:divBdr>
        <w:top w:val="none" w:sz="0" w:space="0" w:color="auto"/>
        <w:left w:val="none" w:sz="0" w:space="0" w:color="auto"/>
        <w:bottom w:val="none" w:sz="0" w:space="0" w:color="auto"/>
        <w:right w:val="none" w:sz="0" w:space="0" w:color="auto"/>
      </w:divBdr>
      <w:divsChild>
        <w:div w:id="79956366">
          <w:marLeft w:val="0"/>
          <w:marRight w:val="0"/>
          <w:marTop w:val="0"/>
          <w:marBottom w:val="0"/>
          <w:divBdr>
            <w:top w:val="none" w:sz="0" w:space="0" w:color="auto"/>
            <w:left w:val="none" w:sz="0" w:space="0" w:color="auto"/>
            <w:bottom w:val="none" w:sz="0" w:space="0" w:color="auto"/>
            <w:right w:val="none" w:sz="0" w:space="0" w:color="auto"/>
          </w:divBdr>
          <w:divsChild>
            <w:div w:id="1291203054">
              <w:marLeft w:val="0"/>
              <w:marRight w:val="0"/>
              <w:marTop w:val="0"/>
              <w:marBottom w:val="0"/>
              <w:divBdr>
                <w:top w:val="none" w:sz="0" w:space="0" w:color="auto"/>
                <w:left w:val="none" w:sz="0" w:space="0" w:color="auto"/>
                <w:bottom w:val="none" w:sz="0" w:space="0" w:color="auto"/>
                <w:right w:val="none" w:sz="0" w:space="0" w:color="auto"/>
              </w:divBdr>
              <w:divsChild>
                <w:div w:id="558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5230">
      <w:bodyDiv w:val="1"/>
      <w:marLeft w:val="0"/>
      <w:marRight w:val="0"/>
      <w:marTop w:val="0"/>
      <w:marBottom w:val="0"/>
      <w:divBdr>
        <w:top w:val="none" w:sz="0" w:space="0" w:color="auto"/>
        <w:left w:val="none" w:sz="0" w:space="0" w:color="auto"/>
        <w:bottom w:val="none" w:sz="0" w:space="0" w:color="auto"/>
        <w:right w:val="none" w:sz="0" w:space="0" w:color="auto"/>
      </w:divBdr>
    </w:div>
    <w:div w:id="601062642">
      <w:bodyDiv w:val="1"/>
      <w:marLeft w:val="0"/>
      <w:marRight w:val="0"/>
      <w:marTop w:val="0"/>
      <w:marBottom w:val="0"/>
      <w:divBdr>
        <w:top w:val="none" w:sz="0" w:space="0" w:color="auto"/>
        <w:left w:val="none" w:sz="0" w:space="0" w:color="auto"/>
        <w:bottom w:val="none" w:sz="0" w:space="0" w:color="auto"/>
        <w:right w:val="none" w:sz="0" w:space="0" w:color="auto"/>
      </w:divBdr>
    </w:div>
    <w:div w:id="663125069">
      <w:bodyDiv w:val="1"/>
      <w:marLeft w:val="0"/>
      <w:marRight w:val="0"/>
      <w:marTop w:val="0"/>
      <w:marBottom w:val="0"/>
      <w:divBdr>
        <w:top w:val="none" w:sz="0" w:space="0" w:color="auto"/>
        <w:left w:val="none" w:sz="0" w:space="0" w:color="auto"/>
        <w:bottom w:val="none" w:sz="0" w:space="0" w:color="auto"/>
        <w:right w:val="none" w:sz="0" w:space="0" w:color="auto"/>
      </w:divBdr>
    </w:div>
    <w:div w:id="695352685">
      <w:bodyDiv w:val="1"/>
      <w:marLeft w:val="0"/>
      <w:marRight w:val="0"/>
      <w:marTop w:val="0"/>
      <w:marBottom w:val="0"/>
      <w:divBdr>
        <w:top w:val="none" w:sz="0" w:space="0" w:color="auto"/>
        <w:left w:val="none" w:sz="0" w:space="0" w:color="auto"/>
        <w:bottom w:val="none" w:sz="0" w:space="0" w:color="auto"/>
        <w:right w:val="none" w:sz="0" w:space="0" w:color="auto"/>
      </w:divBdr>
      <w:divsChild>
        <w:div w:id="416754292">
          <w:marLeft w:val="0"/>
          <w:marRight w:val="0"/>
          <w:marTop w:val="0"/>
          <w:marBottom w:val="0"/>
          <w:divBdr>
            <w:top w:val="none" w:sz="0" w:space="0" w:color="auto"/>
            <w:left w:val="none" w:sz="0" w:space="0" w:color="auto"/>
            <w:bottom w:val="none" w:sz="0" w:space="0" w:color="auto"/>
            <w:right w:val="none" w:sz="0" w:space="0" w:color="auto"/>
          </w:divBdr>
          <w:divsChild>
            <w:div w:id="2059083715">
              <w:marLeft w:val="0"/>
              <w:marRight w:val="0"/>
              <w:marTop w:val="0"/>
              <w:marBottom w:val="0"/>
              <w:divBdr>
                <w:top w:val="none" w:sz="0" w:space="0" w:color="auto"/>
                <w:left w:val="none" w:sz="0" w:space="0" w:color="auto"/>
                <w:bottom w:val="none" w:sz="0" w:space="0" w:color="auto"/>
                <w:right w:val="none" w:sz="0" w:space="0" w:color="auto"/>
              </w:divBdr>
              <w:divsChild>
                <w:div w:id="2074036676">
                  <w:marLeft w:val="0"/>
                  <w:marRight w:val="0"/>
                  <w:marTop w:val="0"/>
                  <w:marBottom w:val="0"/>
                  <w:divBdr>
                    <w:top w:val="none" w:sz="0" w:space="0" w:color="auto"/>
                    <w:left w:val="none" w:sz="0" w:space="0" w:color="auto"/>
                    <w:bottom w:val="none" w:sz="0" w:space="0" w:color="auto"/>
                    <w:right w:val="none" w:sz="0" w:space="0" w:color="auto"/>
                  </w:divBdr>
                  <w:divsChild>
                    <w:div w:id="4657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027365">
      <w:bodyDiv w:val="1"/>
      <w:marLeft w:val="0"/>
      <w:marRight w:val="0"/>
      <w:marTop w:val="0"/>
      <w:marBottom w:val="0"/>
      <w:divBdr>
        <w:top w:val="none" w:sz="0" w:space="0" w:color="auto"/>
        <w:left w:val="none" w:sz="0" w:space="0" w:color="auto"/>
        <w:bottom w:val="none" w:sz="0" w:space="0" w:color="auto"/>
        <w:right w:val="none" w:sz="0" w:space="0" w:color="auto"/>
      </w:divBdr>
    </w:div>
    <w:div w:id="888686578">
      <w:bodyDiv w:val="1"/>
      <w:marLeft w:val="0"/>
      <w:marRight w:val="0"/>
      <w:marTop w:val="0"/>
      <w:marBottom w:val="0"/>
      <w:divBdr>
        <w:top w:val="none" w:sz="0" w:space="0" w:color="auto"/>
        <w:left w:val="none" w:sz="0" w:space="0" w:color="auto"/>
        <w:bottom w:val="none" w:sz="0" w:space="0" w:color="auto"/>
        <w:right w:val="none" w:sz="0" w:space="0" w:color="auto"/>
      </w:divBdr>
    </w:div>
    <w:div w:id="905917914">
      <w:bodyDiv w:val="1"/>
      <w:marLeft w:val="0"/>
      <w:marRight w:val="0"/>
      <w:marTop w:val="0"/>
      <w:marBottom w:val="0"/>
      <w:divBdr>
        <w:top w:val="none" w:sz="0" w:space="0" w:color="auto"/>
        <w:left w:val="none" w:sz="0" w:space="0" w:color="auto"/>
        <w:bottom w:val="none" w:sz="0" w:space="0" w:color="auto"/>
        <w:right w:val="none" w:sz="0" w:space="0" w:color="auto"/>
      </w:divBdr>
    </w:div>
    <w:div w:id="926504827">
      <w:bodyDiv w:val="1"/>
      <w:marLeft w:val="0"/>
      <w:marRight w:val="0"/>
      <w:marTop w:val="0"/>
      <w:marBottom w:val="0"/>
      <w:divBdr>
        <w:top w:val="none" w:sz="0" w:space="0" w:color="auto"/>
        <w:left w:val="none" w:sz="0" w:space="0" w:color="auto"/>
        <w:bottom w:val="none" w:sz="0" w:space="0" w:color="auto"/>
        <w:right w:val="none" w:sz="0" w:space="0" w:color="auto"/>
      </w:divBdr>
    </w:div>
    <w:div w:id="987318893">
      <w:bodyDiv w:val="1"/>
      <w:marLeft w:val="0"/>
      <w:marRight w:val="0"/>
      <w:marTop w:val="0"/>
      <w:marBottom w:val="0"/>
      <w:divBdr>
        <w:top w:val="none" w:sz="0" w:space="0" w:color="auto"/>
        <w:left w:val="none" w:sz="0" w:space="0" w:color="auto"/>
        <w:bottom w:val="none" w:sz="0" w:space="0" w:color="auto"/>
        <w:right w:val="none" w:sz="0" w:space="0" w:color="auto"/>
      </w:divBdr>
    </w:div>
    <w:div w:id="1055393838">
      <w:bodyDiv w:val="1"/>
      <w:marLeft w:val="0"/>
      <w:marRight w:val="0"/>
      <w:marTop w:val="0"/>
      <w:marBottom w:val="0"/>
      <w:divBdr>
        <w:top w:val="none" w:sz="0" w:space="0" w:color="auto"/>
        <w:left w:val="none" w:sz="0" w:space="0" w:color="auto"/>
        <w:bottom w:val="none" w:sz="0" w:space="0" w:color="auto"/>
        <w:right w:val="none" w:sz="0" w:space="0" w:color="auto"/>
      </w:divBdr>
    </w:div>
    <w:div w:id="1076245249">
      <w:bodyDiv w:val="1"/>
      <w:marLeft w:val="0"/>
      <w:marRight w:val="0"/>
      <w:marTop w:val="0"/>
      <w:marBottom w:val="0"/>
      <w:divBdr>
        <w:top w:val="none" w:sz="0" w:space="0" w:color="auto"/>
        <w:left w:val="none" w:sz="0" w:space="0" w:color="auto"/>
        <w:bottom w:val="none" w:sz="0" w:space="0" w:color="auto"/>
        <w:right w:val="none" w:sz="0" w:space="0" w:color="auto"/>
      </w:divBdr>
    </w:div>
    <w:div w:id="1138188835">
      <w:bodyDiv w:val="1"/>
      <w:marLeft w:val="0"/>
      <w:marRight w:val="0"/>
      <w:marTop w:val="0"/>
      <w:marBottom w:val="0"/>
      <w:divBdr>
        <w:top w:val="none" w:sz="0" w:space="0" w:color="auto"/>
        <w:left w:val="none" w:sz="0" w:space="0" w:color="auto"/>
        <w:bottom w:val="none" w:sz="0" w:space="0" w:color="auto"/>
        <w:right w:val="none" w:sz="0" w:space="0" w:color="auto"/>
      </w:divBdr>
    </w:div>
    <w:div w:id="1203787171">
      <w:bodyDiv w:val="1"/>
      <w:marLeft w:val="0"/>
      <w:marRight w:val="0"/>
      <w:marTop w:val="0"/>
      <w:marBottom w:val="0"/>
      <w:divBdr>
        <w:top w:val="none" w:sz="0" w:space="0" w:color="auto"/>
        <w:left w:val="none" w:sz="0" w:space="0" w:color="auto"/>
        <w:bottom w:val="none" w:sz="0" w:space="0" w:color="auto"/>
        <w:right w:val="none" w:sz="0" w:space="0" w:color="auto"/>
      </w:divBdr>
    </w:div>
    <w:div w:id="1734887190">
      <w:bodyDiv w:val="1"/>
      <w:marLeft w:val="0"/>
      <w:marRight w:val="0"/>
      <w:marTop w:val="0"/>
      <w:marBottom w:val="0"/>
      <w:divBdr>
        <w:top w:val="none" w:sz="0" w:space="0" w:color="auto"/>
        <w:left w:val="none" w:sz="0" w:space="0" w:color="auto"/>
        <w:bottom w:val="none" w:sz="0" w:space="0" w:color="auto"/>
        <w:right w:val="none" w:sz="0" w:space="0" w:color="auto"/>
      </w:divBdr>
    </w:div>
    <w:div w:id="1805276154">
      <w:bodyDiv w:val="1"/>
      <w:marLeft w:val="0"/>
      <w:marRight w:val="0"/>
      <w:marTop w:val="0"/>
      <w:marBottom w:val="0"/>
      <w:divBdr>
        <w:top w:val="none" w:sz="0" w:space="0" w:color="auto"/>
        <w:left w:val="none" w:sz="0" w:space="0" w:color="auto"/>
        <w:bottom w:val="none" w:sz="0" w:space="0" w:color="auto"/>
        <w:right w:val="none" w:sz="0" w:space="0" w:color="auto"/>
      </w:divBdr>
    </w:div>
    <w:div w:id="1818263298">
      <w:bodyDiv w:val="1"/>
      <w:marLeft w:val="0"/>
      <w:marRight w:val="0"/>
      <w:marTop w:val="0"/>
      <w:marBottom w:val="0"/>
      <w:divBdr>
        <w:top w:val="none" w:sz="0" w:space="0" w:color="auto"/>
        <w:left w:val="none" w:sz="0" w:space="0" w:color="auto"/>
        <w:bottom w:val="none" w:sz="0" w:space="0" w:color="auto"/>
        <w:right w:val="none" w:sz="0" w:space="0" w:color="auto"/>
      </w:divBdr>
    </w:div>
    <w:div w:id="1862089337">
      <w:bodyDiv w:val="1"/>
      <w:marLeft w:val="0"/>
      <w:marRight w:val="0"/>
      <w:marTop w:val="0"/>
      <w:marBottom w:val="0"/>
      <w:divBdr>
        <w:top w:val="none" w:sz="0" w:space="0" w:color="auto"/>
        <w:left w:val="none" w:sz="0" w:space="0" w:color="auto"/>
        <w:bottom w:val="none" w:sz="0" w:space="0" w:color="auto"/>
        <w:right w:val="none" w:sz="0" w:space="0" w:color="auto"/>
      </w:divBdr>
    </w:div>
    <w:div w:id="198314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gyfelszolgalat@naih.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tvedelem@semmelweis-univ.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E806EF32DF5EE34DBED08938D812059B" ma:contentTypeVersion="8" ma:contentTypeDescription="Új dokumentum létrehozása." ma:contentTypeScope="" ma:versionID="1904f4c639dbd21482ed5447a3600e23">
  <xsd:schema xmlns:xsd="http://www.w3.org/2001/XMLSchema" xmlns:xs="http://www.w3.org/2001/XMLSchema" xmlns:p="http://schemas.microsoft.com/office/2006/metadata/properties" xmlns:ns3="9561aa18-36bb-4ff5-b9a4-dcb86d423479" targetNamespace="http://schemas.microsoft.com/office/2006/metadata/properties" ma:root="true" ma:fieldsID="75625f95374e7f9c7fdd90190f786fd7" ns3:_="">
    <xsd:import namespace="9561aa18-36bb-4ff5-b9a4-dcb86d4234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1aa18-36bb-4ff5-b9a4-dcb86d423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031B6-132E-48B4-8052-5823CAF698AB}">
  <ds:schemaRefs>
    <ds:schemaRef ds:uri="http://schemas.openxmlformats.org/officeDocument/2006/bibliography"/>
  </ds:schemaRefs>
</ds:datastoreItem>
</file>

<file path=customXml/itemProps2.xml><?xml version="1.0" encoding="utf-8"?>
<ds:datastoreItem xmlns:ds="http://schemas.openxmlformats.org/officeDocument/2006/customXml" ds:itemID="{D99A9383-8FEF-4A9F-90E7-AB72959126FE}">
  <ds:schemaRefs>
    <ds:schemaRef ds:uri="http://schemas.microsoft.com/sharepoint/v3/contenttype/forms"/>
  </ds:schemaRefs>
</ds:datastoreItem>
</file>

<file path=customXml/itemProps3.xml><?xml version="1.0" encoding="utf-8"?>
<ds:datastoreItem xmlns:ds="http://schemas.openxmlformats.org/officeDocument/2006/customXml" ds:itemID="{A72F9DF8-AA7B-4884-878A-2E432D22D9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3DD9F5-A439-4BA4-A043-E35800109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1aa18-36bb-4ff5-b9a4-dcb86d423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1593</Words>
  <Characters>11264</Characters>
  <Application>Microsoft Office Word</Application>
  <DocSecurity>0</DocSecurity>
  <Lines>160</Lines>
  <Paragraphs>30</Paragraphs>
  <ScaleCrop>false</ScaleCrop>
  <HeadingPairs>
    <vt:vector size="2" baseType="variant">
      <vt:variant>
        <vt:lpstr>Cím</vt:lpstr>
      </vt:variant>
      <vt:variant>
        <vt:i4>1</vt:i4>
      </vt:variant>
    </vt:vector>
  </HeadingPairs>
  <TitlesOfParts>
    <vt:vector size="1" baseType="lpstr">
      <vt:lpstr/>
    </vt:vector>
  </TitlesOfParts>
  <Company>Pécsi Tudományegyetem</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Gergely László Dr.</dc:creator>
  <cp:keywords/>
  <dc:description/>
  <cp:lastModifiedBy>Turcsiné dr. Czapári Dóra</cp:lastModifiedBy>
  <cp:revision>6</cp:revision>
  <cp:lastPrinted>2018-07-19T11:42:00Z</cp:lastPrinted>
  <dcterms:created xsi:type="dcterms:W3CDTF">2022-03-22T00:37:00Z</dcterms:created>
  <dcterms:modified xsi:type="dcterms:W3CDTF">2022-03-22T01:18:00Z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0x010100E806EF32DF5EE34DBED08938D812059B</vt:lpwstr>
  </property>
</Properties>
</file>